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3263C1"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3263C1" w:rsidTr="0087559C">
        <w:trPr>
          <w:trHeight w:val="246"/>
        </w:trPr>
        <w:tc>
          <w:tcPr>
            <w:tcW w:w="1418" w:type="dxa"/>
          </w:tcPr>
          <w:p w:rsidR="000F502A" w:rsidRPr="003263C1" w:rsidRDefault="000F502A" w:rsidP="000F502A">
            <w:pPr>
              <w:rPr>
                <w:b/>
              </w:rPr>
            </w:pPr>
            <w:r w:rsidRPr="003263C1">
              <w:rPr>
                <w:b/>
              </w:rPr>
              <w:t>TARİH</w:t>
            </w:r>
          </w:p>
        </w:tc>
        <w:tc>
          <w:tcPr>
            <w:tcW w:w="914" w:type="dxa"/>
          </w:tcPr>
          <w:p w:rsidR="000F502A" w:rsidRPr="003263C1" w:rsidRDefault="008266D8" w:rsidP="00252503">
            <w:pPr>
              <w:spacing w:line="276" w:lineRule="auto"/>
              <w:jc w:val="center"/>
              <w:rPr>
                <w:b/>
              </w:rPr>
            </w:pPr>
            <w:r w:rsidRPr="003263C1">
              <w:rPr>
                <w:b/>
              </w:rPr>
              <w:t>K.</w:t>
            </w:r>
            <w:r w:rsidR="000F502A" w:rsidRPr="003263C1">
              <w:rPr>
                <w:b/>
              </w:rPr>
              <w:t xml:space="preserve"> NO</w:t>
            </w:r>
          </w:p>
        </w:tc>
        <w:tc>
          <w:tcPr>
            <w:tcW w:w="2772" w:type="dxa"/>
          </w:tcPr>
          <w:p w:rsidR="000F502A" w:rsidRPr="003263C1" w:rsidRDefault="000F502A" w:rsidP="0070569E">
            <w:pPr>
              <w:jc w:val="center"/>
              <w:rPr>
                <w:b/>
              </w:rPr>
            </w:pPr>
            <w:r w:rsidRPr="003263C1">
              <w:rPr>
                <w:b/>
              </w:rPr>
              <w:t>ÖZET</w:t>
            </w:r>
          </w:p>
        </w:tc>
        <w:tc>
          <w:tcPr>
            <w:tcW w:w="4819" w:type="dxa"/>
          </w:tcPr>
          <w:p w:rsidR="000F502A" w:rsidRPr="003263C1" w:rsidRDefault="000F502A" w:rsidP="0087559C">
            <w:pPr>
              <w:spacing w:line="276" w:lineRule="auto"/>
              <w:jc w:val="center"/>
              <w:rPr>
                <w:b/>
              </w:rPr>
            </w:pPr>
            <w:r w:rsidRPr="003263C1">
              <w:rPr>
                <w:b/>
              </w:rPr>
              <w:t>KARAR ÖZETİ</w:t>
            </w:r>
          </w:p>
        </w:tc>
      </w:tr>
      <w:tr w:rsidR="00F05BAF" w:rsidRPr="003263C1" w:rsidTr="0087559C">
        <w:trPr>
          <w:trHeight w:val="246"/>
        </w:trPr>
        <w:tc>
          <w:tcPr>
            <w:tcW w:w="1418" w:type="dxa"/>
          </w:tcPr>
          <w:p w:rsidR="00F05BAF" w:rsidRPr="003263C1" w:rsidRDefault="00F05BAF" w:rsidP="00F05BAF">
            <w:r w:rsidRPr="003263C1">
              <w:t>01.08.2022</w:t>
            </w:r>
          </w:p>
        </w:tc>
        <w:tc>
          <w:tcPr>
            <w:tcW w:w="914" w:type="dxa"/>
          </w:tcPr>
          <w:p w:rsidR="00F05BAF" w:rsidRPr="003263C1" w:rsidRDefault="00F05BAF" w:rsidP="00775FCD">
            <w:pPr>
              <w:jc w:val="center"/>
            </w:pPr>
            <w:r w:rsidRPr="003263C1">
              <w:t>187</w:t>
            </w:r>
          </w:p>
        </w:tc>
        <w:tc>
          <w:tcPr>
            <w:tcW w:w="2772" w:type="dxa"/>
          </w:tcPr>
          <w:p w:rsidR="00F05BAF" w:rsidRPr="003263C1" w:rsidRDefault="00F05BAF" w:rsidP="001C5D76">
            <w:r w:rsidRPr="003263C1">
              <w:t>Madde Bağımlılığı İle Mücadele ve Dezavantajlılar Komisyon raporunun görüşülmesi ve Komisyona çalışma yapması için yetki verilmesi hakkında.</w:t>
            </w:r>
          </w:p>
        </w:tc>
        <w:tc>
          <w:tcPr>
            <w:tcW w:w="4819" w:type="dxa"/>
          </w:tcPr>
          <w:p w:rsidR="00F05BAF" w:rsidRPr="003263C1" w:rsidRDefault="00F05BAF" w:rsidP="001C5D76">
            <w:pPr>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jc w:val="both"/>
            </w:pPr>
          </w:p>
        </w:tc>
      </w:tr>
      <w:tr w:rsidR="00F05BAF" w:rsidRPr="003263C1" w:rsidTr="003852AA">
        <w:trPr>
          <w:trHeight w:val="1228"/>
        </w:trPr>
        <w:tc>
          <w:tcPr>
            <w:tcW w:w="1418" w:type="dxa"/>
          </w:tcPr>
          <w:p w:rsidR="00F05BAF" w:rsidRPr="003263C1" w:rsidRDefault="00F05BAF">
            <w:r w:rsidRPr="003263C1">
              <w:t>01.08.2022</w:t>
            </w:r>
          </w:p>
        </w:tc>
        <w:tc>
          <w:tcPr>
            <w:tcW w:w="914" w:type="dxa"/>
          </w:tcPr>
          <w:p w:rsidR="00F05BAF" w:rsidRPr="003263C1" w:rsidRDefault="00F05BAF" w:rsidP="00775FCD">
            <w:pPr>
              <w:jc w:val="center"/>
            </w:pPr>
            <w:r w:rsidRPr="003263C1">
              <w:t>188</w:t>
            </w:r>
          </w:p>
        </w:tc>
        <w:tc>
          <w:tcPr>
            <w:tcW w:w="2772" w:type="dxa"/>
          </w:tcPr>
          <w:p w:rsidR="00F05BAF" w:rsidRPr="003263C1" w:rsidRDefault="00F05BAF" w:rsidP="001C5D76">
            <w:r w:rsidRPr="003263C1">
              <w:t>Çevre Sağlık ve Doğal Afetler Komisyon raporunun görüşülmesi ve Komisyona çalışma yapması için yetki verilmesi hakkında.</w:t>
            </w:r>
          </w:p>
        </w:tc>
        <w:tc>
          <w:tcPr>
            <w:tcW w:w="4819" w:type="dxa"/>
          </w:tcPr>
          <w:p w:rsidR="00F05BAF" w:rsidRPr="003263C1" w:rsidRDefault="00F05BAF" w:rsidP="001C5D76">
            <w:pPr>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jc w:val="both"/>
            </w:pPr>
          </w:p>
        </w:tc>
      </w:tr>
      <w:tr w:rsidR="00F05BAF" w:rsidRPr="003263C1" w:rsidTr="0087559C">
        <w:trPr>
          <w:trHeight w:val="246"/>
        </w:trPr>
        <w:tc>
          <w:tcPr>
            <w:tcW w:w="1418" w:type="dxa"/>
          </w:tcPr>
          <w:p w:rsidR="00F05BAF" w:rsidRPr="003263C1" w:rsidRDefault="00F05BAF" w:rsidP="00F05BAF">
            <w:r w:rsidRPr="003263C1">
              <w:t>02.08.2022</w:t>
            </w:r>
          </w:p>
        </w:tc>
        <w:tc>
          <w:tcPr>
            <w:tcW w:w="914" w:type="dxa"/>
          </w:tcPr>
          <w:p w:rsidR="00F05BAF" w:rsidRPr="003263C1" w:rsidRDefault="00F05BAF" w:rsidP="00775FCD">
            <w:pPr>
              <w:jc w:val="center"/>
            </w:pPr>
            <w:r w:rsidRPr="003263C1">
              <w:t>189</w:t>
            </w:r>
          </w:p>
        </w:tc>
        <w:tc>
          <w:tcPr>
            <w:tcW w:w="2772" w:type="dxa"/>
          </w:tcPr>
          <w:p w:rsidR="00F05BAF" w:rsidRPr="003263C1" w:rsidRDefault="00F05BAF" w:rsidP="001C5D76">
            <w:r w:rsidRPr="003263C1">
              <w:t>Tarım ve Kırsal Hizmetler Komisyon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tc>
      </w:tr>
      <w:tr w:rsidR="00F05BAF" w:rsidRPr="003263C1" w:rsidTr="0087559C">
        <w:trPr>
          <w:trHeight w:val="246"/>
        </w:trPr>
        <w:tc>
          <w:tcPr>
            <w:tcW w:w="1418" w:type="dxa"/>
          </w:tcPr>
          <w:p w:rsidR="00F05BAF" w:rsidRPr="003263C1" w:rsidRDefault="00F05BAF">
            <w:r w:rsidRPr="003263C1">
              <w:t>02.08.2022</w:t>
            </w:r>
          </w:p>
        </w:tc>
        <w:tc>
          <w:tcPr>
            <w:tcW w:w="914" w:type="dxa"/>
          </w:tcPr>
          <w:p w:rsidR="00F05BAF" w:rsidRPr="003263C1" w:rsidRDefault="00F05BAF" w:rsidP="00775FCD">
            <w:pPr>
              <w:jc w:val="center"/>
            </w:pPr>
            <w:r w:rsidRPr="003263C1">
              <w:t>190</w:t>
            </w:r>
          </w:p>
        </w:tc>
        <w:tc>
          <w:tcPr>
            <w:tcW w:w="2772" w:type="dxa"/>
          </w:tcPr>
          <w:p w:rsidR="00F05BAF" w:rsidRPr="003263C1" w:rsidRDefault="00F05BAF" w:rsidP="001C5D76">
            <w:r w:rsidRPr="003263C1">
              <w:t xml:space="preserve">Kültür Sanat Turizm ve İnançlar Komisyon raporunun görüşülmesi ve Komisyona çalışma yapması için yetki verilmesi hakkında. </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spacing w:line="276" w:lineRule="auto"/>
              <w:jc w:val="both"/>
            </w:pPr>
          </w:p>
          <w:p w:rsidR="00F05BAF" w:rsidRPr="003263C1" w:rsidRDefault="00F05BAF" w:rsidP="001C5D76">
            <w:pPr>
              <w:spacing w:line="276" w:lineRule="auto"/>
              <w:jc w:val="both"/>
            </w:pPr>
          </w:p>
        </w:tc>
      </w:tr>
      <w:tr w:rsidR="00F05BAF" w:rsidRPr="003263C1" w:rsidTr="003263C1">
        <w:trPr>
          <w:trHeight w:val="1272"/>
        </w:trPr>
        <w:tc>
          <w:tcPr>
            <w:tcW w:w="1418" w:type="dxa"/>
          </w:tcPr>
          <w:p w:rsidR="00F05BAF" w:rsidRPr="003263C1" w:rsidRDefault="00F05BAF">
            <w:r w:rsidRPr="003263C1">
              <w:t>02.08.2022</w:t>
            </w:r>
          </w:p>
        </w:tc>
        <w:tc>
          <w:tcPr>
            <w:tcW w:w="914" w:type="dxa"/>
          </w:tcPr>
          <w:p w:rsidR="00F05BAF" w:rsidRPr="003263C1" w:rsidRDefault="00F05BAF" w:rsidP="00775FCD">
            <w:pPr>
              <w:jc w:val="center"/>
            </w:pPr>
            <w:r w:rsidRPr="003263C1">
              <w:t>191</w:t>
            </w:r>
          </w:p>
        </w:tc>
        <w:tc>
          <w:tcPr>
            <w:tcW w:w="2772" w:type="dxa"/>
          </w:tcPr>
          <w:p w:rsidR="00F05BAF" w:rsidRPr="003263C1" w:rsidRDefault="00F05BAF" w:rsidP="001C5D76">
            <w:r w:rsidRPr="003263C1">
              <w:t>Kadın Erkek Fırsat Eşitliği Komisyon raporunun görüşülmesi ve Komisyona çalışma yapması için yetki verilmesi hakkında.</w:t>
            </w:r>
          </w:p>
        </w:tc>
        <w:tc>
          <w:tcPr>
            <w:tcW w:w="4819" w:type="dxa"/>
          </w:tcPr>
          <w:p w:rsidR="00F05BAF" w:rsidRPr="003263C1" w:rsidRDefault="00F05BAF" w:rsidP="001C5D76">
            <w:pPr>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jc w:val="both"/>
            </w:pPr>
          </w:p>
        </w:tc>
      </w:tr>
      <w:tr w:rsidR="00F05BAF" w:rsidRPr="003263C1" w:rsidTr="00775FCD">
        <w:trPr>
          <w:trHeight w:val="1424"/>
        </w:trPr>
        <w:tc>
          <w:tcPr>
            <w:tcW w:w="1418" w:type="dxa"/>
          </w:tcPr>
          <w:p w:rsidR="00F05BAF" w:rsidRPr="003263C1" w:rsidRDefault="00F05BAF">
            <w:r w:rsidRPr="003263C1">
              <w:t>02.08.2022</w:t>
            </w:r>
          </w:p>
        </w:tc>
        <w:tc>
          <w:tcPr>
            <w:tcW w:w="914" w:type="dxa"/>
          </w:tcPr>
          <w:p w:rsidR="00F05BAF" w:rsidRPr="003263C1" w:rsidRDefault="00F05BAF" w:rsidP="00775FCD">
            <w:pPr>
              <w:jc w:val="center"/>
            </w:pPr>
            <w:r w:rsidRPr="003263C1">
              <w:t>192</w:t>
            </w:r>
          </w:p>
        </w:tc>
        <w:tc>
          <w:tcPr>
            <w:tcW w:w="2772" w:type="dxa"/>
            <w:tcBorders>
              <w:bottom w:val="single" w:sz="4" w:space="0" w:color="auto"/>
            </w:tcBorders>
          </w:tcPr>
          <w:p w:rsidR="00F05BAF" w:rsidRPr="003263C1" w:rsidRDefault="00F05BAF" w:rsidP="001C5D76">
            <w:r w:rsidRPr="003263C1">
              <w:t>Van Gölü İyileştirme ve Koruma Komisyonu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spacing w:line="276" w:lineRule="auto"/>
              <w:jc w:val="both"/>
            </w:pPr>
          </w:p>
        </w:tc>
      </w:tr>
      <w:tr w:rsidR="00F05BAF" w:rsidRPr="003263C1" w:rsidTr="00F158E9">
        <w:trPr>
          <w:trHeight w:val="1428"/>
        </w:trPr>
        <w:tc>
          <w:tcPr>
            <w:tcW w:w="1418" w:type="dxa"/>
          </w:tcPr>
          <w:p w:rsidR="00F05BAF" w:rsidRPr="003263C1" w:rsidRDefault="00F05BAF">
            <w:r w:rsidRPr="003263C1">
              <w:t>02.08.2022</w:t>
            </w:r>
          </w:p>
        </w:tc>
        <w:tc>
          <w:tcPr>
            <w:tcW w:w="914" w:type="dxa"/>
          </w:tcPr>
          <w:p w:rsidR="00F05BAF" w:rsidRPr="003263C1" w:rsidRDefault="00F05BAF" w:rsidP="00775FCD">
            <w:pPr>
              <w:jc w:val="center"/>
            </w:pPr>
            <w:r w:rsidRPr="003263C1">
              <w:t>193</w:t>
            </w:r>
          </w:p>
        </w:tc>
        <w:tc>
          <w:tcPr>
            <w:tcW w:w="2772" w:type="dxa"/>
            <w:tcBorders>
              <w:bottom w:val="single" w:sz="4" w:space="0" w:color="auto"/>
            </w:tcBorders>
          </w:tcPr>
          <w:p w:rsidR="00F05BAF" w:rsidRPr="003263C1" w:rsidRDefault="00F05BAF" w:rsidP="001C5D76">
            <w:r w:rsidRPr="003263C1">
              <w:t>Ekonomi ve Toplumsal Kalkınma Komisyon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çalışmaları devam ettiğinden dolayı ek süre verilmesine </w:t>
            </w:r>
            <w:r w:rsidRPr="003263C1">
              <w:rPr>
                <w:b/>
              </w:rPr>
              <w:t>Oy Birliği ile Karar</w:t>
            </w:r>
            <w:r w:rsidRPr="003263C1">
              <w:t xml:space="preserve"> verildi.</w:t>
            </w:r>
          </w:p>
          <w:p w:rsidR="00F05BAF" w:rsidRPr="003263C1" w:rsidRDefault="00F05BAF" w:rsidP="001C5D76">
            <w:pPr>
              <w:spacing w:line="276" w:lineRule="auto"/>
              <w:jc w:val="both"/>
            </w:pPr>
          </w:p>
        </w:tc>
      </w:tr>
      <w:tr w:rsidR="00F05BAF" w:rsidRPr="003263C1" w:rsidTr="00722563">
        <w:trPr>
          <w:trHeight w:val="1712"/>
        </w:trPr>
        <w:tc>
          <w:tcPr>
            <w:tcW w:w="1418" w:type="dxa"/>
          </w:tcPr>
          <w:p w:rsidR="00F05BAF" w:rsidRPr="003263C1" w:rsidRDefault="00F05BAF" w:rsidP="00F05BAF">
            <w:r w:rsidRPr="003263C1">
              <w:t>03.08.2022</w:t>
            </w:r>
          </w:p>
        </w:tc>
        <w:tc>
          <w:tcPr>
            <w:tcW w:w="914" w:type="dxa"/>
          </w:tcPr>
          <w:p w:rsidR="00F05BAF" w:rsidRPr="003263C1" w:rsidRDefault="00F05BAF" w:rsidP="00775FCD">
            <w:pPr>
              <w:jc w:val="center"/>
            </w:pPr>
            <w:r w:rsidRPr="003263C1">
              <w:t>194</w:t>
            </w:r>
          </w:p>
        </w:tc>
        <w:tc>
          <w:tcPr>
            <w:tcW w:w="2772" w:type="dxa"/>
            <w:tcBorders>
              <w:bottom w:val="single" w:sz="4" w:space="0" w:color="auto"/>
            </w:tcBorders>
          </w:tcPr>
          <w:p w:rsidR="00F05BAF" w:rsidRPr="003263C1" w:rsidRDefault="00F05BAF" w:rsidP="001C5D76">
            <w:r w:rsidRPr="003263C1">
              <w:t>Araştırma İnceleme ve Hukuk Temel Haklar Komisyon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spacing w:line="276" w:lineRule="auto"/>
              <w:jc w:val="both"/>
            </w:pPr>
          </w:p>
        </w:tc>
      </w:tr>
      <w:tr w:rsidR="00F05BAF" w:rsidRPr="003263C1" w:rsidTr="003263C1">
        <w:trPr>
          <w:trHeight w:val="1286"/>
        </w:trPr>
        <w:tc>
          <w:tcPr>
            <w:tcW w:w="1418" w:type="dxa"/>
          </w:tcPr>
          <w:p w:rsidR="00F05BAF" w:rsidRPr="003263C1" w:rsidRDefault="00F05BAF">
            <w:r w:rsidRPr="003263C1">
              <w:lastRenderedPageBreak/>
              <w:t>03.08.2022</w:t>
            </w:r>
          </w:p>
        </w:tc>
        <w:tc>
          <w:tcPr>
            <w:tcW w:w="914" w:type="dxa"/>
          </w:tcPr>
          <w:p w:rsidR="00F05BAF" w:rsidRPr="003263C1" w:rsidRDefault="00F05BAF" w:rsidP="00775FCD">
            <w:pPr>
              <w:jc w:val="center"/>
            </w:pPr>
            <w:r w:rsidRPr="003263C1">
              <w:t>195</w:t>
            </w:r>
          </w:p>
        </w:tc>
        <w:tc>
          <w:tcPr>
            <w:tcW w:w="2772" w:type="dxa"/>
            <w:tcBorders>
              <w:bottom w:val="single" w:sz="4" w:space="0" w:color="auto"/>
            </w:tcBorders>
          </w:tcPr>
          <w:p w:rsidR="00F05BAF" w:rsidRPr="003263C1" w:rsidRDefault="00F05BAF" w:rsidP="001C5D76">
            <w:r w:rsidRPr="003263C1">
              <w:t>Ulaşım ve Trafik Komisyonu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1C5D76">
            <w:pPr>
              <w:spacing w:line="276" w:lineRule="auto"/>
              <w:jc w:val="both"/>
            </w:pPr>
          </w:p>
        </w:tc>
      </w:tr>
      <w:tr w:rsidR="00F05BAF" w:rsidRPr="003263C1" w:rsidTr="00722563">
        <w:trPr>
          <w:trHeight w:val="1271"/>
        </w:trPr>
        <w:tc>
          <w:tcPr>
            <w:tcW w:w="1418" w:type="dxa"/>
          </w:tcPr>
          <w:p w:rsidR="00F05BAF" w:rsidRPr="003263C1" w:rsidRDefault="00F05BAF">
            <w:r w:rsidRPr="003263C1">
              <w:t>03.08.2022</w:t>
            </w:r>
          </w:p>
        </w:tc>
        <w:tc>
          <w:tcPr>
            <w:tcW w:w="914" w:type="dxa"/>
          </w:tcPr>
          <w:p w:rsidR="00F05BAF" w:rsidRPr="003263C1" w:rsidRDefault="00F05BAF" w:rsidP="00775FCD">
            <w:pPr>
              <w:jc w:val="center"/>
            </w:pPr>
            <w:r w:rsidRPr="003263C1">
              <w:t>196</w:t>
            </w:r>
          </w:p>
        </w:tc>
        <w:tc>
          <w:tcPr>
            <w:tcW w:w="2772" w:type="dxa"/>
            <w:tcBorders>
              <w:bottom w:val="single" w:sz="4" w:space="0" w:color="auto"/>
            </w:tcBorders>
          </w:tcPr>
          <w:p w:rsidR="00F05BAF" w:rsidRPr="003263C1" w:rsidRDefault="00F05BAF" w:rsidP="00096063">
            <w:r w:rsidRPr="003263C1">
              <w:t>Eğitim Gençlik ve Spor Komisyonu raporunun görüşülmesi ve Komisyona çalışma yapması için yetki verilmesi hakkında.</w:t>
            </w:r>
          </w:p>
        </w:tc>
        <w:tc>
          <w:tcPr>
            <w:tcW w:w="4819" w:type="dxa"/>
          </w:tcPr>
          <w:p w:rsidR="00F05BAF" w:rsidRPr="003263C1" w:rsidRDefault="00F05BAF" w:rsidP="00096063">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p w:rsidR="00F05BAF" w:rsidRPr="003263C1" w:rsidRDefault="00F05BAF" w:rsidP="00096063">
            <w:pPr>
              <w:jc w:val="both"/>
            </w:pPr>
          </w:p>
        </w:tc>
      </w:tr>
      <w:tr w:rsidR="00F05BAF" w:rsidRPr="003263C1" w:rsidTr="00CE3AEE">
        <w:trPr>
          <w:trHeight w:val="246"/>
        </w:trPr>
        <w:tc>
          <w:tcPr>
            <w:tcW w:w="1418" w:type="dxa"/>
          </w:tcPr>
          <w:p w:rsidR="00F05BAF" w:rsidRPr="003263C1" w:rsidRDefault="00F05BAF">
            <w:r w:rsidRPr="003263C1">
              <w:t>03.08.2022</w:t>
            </w:r>
          </w:p>
        </w:tc>
        <w:tc>
          <w:tcPr>
            <w:tcW w:w="914" w:type="dxa"/>
          </w:tcPr>
          <w:p w:rsidR="00F05BAF" w:rsidRPr="003263C1" w:rsidRDefault="00F05BAF" w:rsidP="00775FCD">
            <w:pPr>
              <w:jc w:val="center"/>
            </w:pPr>
            <w:r w:rsidRPr="003263C1">
              <w:t>197</w:t>
            </w:r>
          </w:p>
        </w:tc>
        <w:tc>
          <w:tcPr>
            <w:tcW w:w="2772" w:type="dxa"/>
            <w:tcBorders>
              <w:bottom w:val="single" w:sz="4" w:space="0" w:color="auto"/>
            </w:tcBorders>
          </w:tcPr>
          <w:p w:rsidR="00F05BAF" w:rsidRPr="003263C1" w:rsidRDefault="00F05BAF" w:rsidP="001C5D76">
            <w:r w:rsidRPr="003263C1">
              <w:t>Kadın Komisyon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tc>
      </w:tr>
      <w:tr w:rsidR="00F05BAF" w:rsidRPr="003263C1" w:rsidTr="00CE3AEE">
        <w:trPr>
          <w:trHeight w:val="246"/>
        </w:trPr>
        <w:tc>
          <w:tcPr>
            <w:tcW w:w="1418" w:type="dxa"/>
          </w:tcPr>
          <w:p w:rsidR="00F05BAF" w:rsidRPr="003263C1" w:rsidRDefault="00F05BAF" w:rsidP="00F05BAF">
            <w:r w:rsidRPr="003263C1">
              <w:t>04.08.2022</w:t>
            </w:r>
          </w:p>
        </w:tc>
        <w:tc>
          <w:tcPr>
            <w:tcW w:w="914" w:type="dxa"/>
          </w:tcPr>
          <w:p w:rsidR="00F05BAF" w:rsidRPr="003263C1" w:rsidRDefault="00F05BAF" w:rsidP="00775FCD">
            <w:pPr>
              <w:jc w:val="center"/>
            </w:pPr>
            <w:r w:rsidRPr="003263C1">
              <w:t>198</w:t>
            </w:r>
          </w:p>
        </w:tc>
        <w:tc>
          <w:tcPr>
            <w:tcW w:w="2772" w:type="dxa"/>
            <w:tcBorders>
              <w:bottom w:val="single" w:sz="4" w:space="0" w:color="auto"/>
            </w:tcBorders>
          </w:tcPr>
          <w:p w:rsidR="00F05BAF" w:rsidRPr="003263C1" w:rsidRDefault="00F05BAF" w:rsidP="001C5D76">
            <w:r w:rsidRPr="003263C1">
              <w:t>Sosyal Hizmetler ve Halkla İlişkiler Komisyon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tc>
      </w:tr>
      <w:tr w:rsidR="00F05BAF" w:rsidRPr="003263C1" w:rsidTr="00CE3AEE">
        <w:trPr>
          <w:trHeight w:val="246"/>
        </w:trPr>
        <w:tc>
          <w:tcPr>
            <w:tcW w:w="1418" w:type="dxa"/>
          </w:tcPr>
          <w:p w:rsidR="00F05BAF" w:rsidRPr="003263C1" w:rsidRDefault="00F05BAF">
            <w:r w:rsidRPr="003263C1">
              <w:t>04.08.2022</w:t>
            </w:r>
          </w:p>
        </w:tc>
        <w:tc>
          <w:tcPr>
            <w:tcW w:w="914" w:type="dxa"/>
          </w:tcPr>
          <w:p w:rsidR="00F05BAF" w:rsidRPr="003263C1" w:rsidRDefault="00F05BAF" w:rsidP="00775FCD">
            <w:pPr>
              <w:jc w:val="center"/>
            </w:pPr>
            <w:r w:rsidRPr="003263C1">
              <w:t>199</w:t>
            </w:r>
          </w:p>
        </w:tc>
        <w:tc>
          <w:tcPr>
            <w:tcW w:w="2772" w:type="dxa"/>
            <w:tcBorders>
              <w:bottom w:val="single" w:sz="4" w:space="0" w:color="auto"/>
            </w:tcBorders>
          </w:tcPr>
          <w:p w:rsidR="00F05BAF" w:rsidRPr="003263C1" w:rsidRDefault="00F05BAF" w:rsidP="001C5D76">
            <w:pPr>
              <w:spacing w:line="276" w:lineRule="auto"/>
            </w:pPr>
            <w:r w:rsidRPr="003263C1">
              <w:t>Ekoloji Komisyonu raporunun görüşülmesi ve Komisyona çalışma yapması için yetki verilmesi hakkında.</w:t>
            </w:r>
          </w:p>
        </w:tc>
        <w:tc>
          <w:tcPr>
            <w:tcW w:w="4819" w:type="dxa"/>
          </w:tcPr>
          <w:p w:rsidR="00F05BAF" w:rsidRPr="003263C1" w:rsidRDefault="00F05BAF" w:rsidP="001C5D76">
            <w:pPr>
              <w:spacing w:line="276" w:lineRule="auto"/>
              <w:jc w:val="both"/>
            </w:pPr>
            <w:r w:rsidRPr="003263C1">
              <w:t xml:space="preserve">Komisyon raporunun kabulüne. Çalışmaların devam etmesi için komisyona yetki verilmesine </w:t>
            </w:r>
            <w:r w:rsidRPr="003263C1">
              <w:rPr>
                <w:b/>
              </w:rPr>
              <w:t>Oy Birliği ile Karar</w:t>
            </w:r>
            <w:r w:rsidRPr="003263C1">
              <w:t xml:space="preserve"> verildi.</w:t>
            </w:r>
          </w:p>
        </w:tc>
      </w:tr>
      <w:tr w:rsidR="00F05BAF" w:rsidRPr="003263C1" w:rsidTr="00E36D92">
        <w:trPr>
          <w:trHeight w:val="475"/>
        </w:trPr>
        <w:tc>
          <w:tcPr>
            <w:tcW w:w="1418" w:type="dxa"/>
          </w:tcPr>
          <w:p w:rsidR="00F05BAF" w:rsidRPr="003263C1" w:rsidRDefault="00F05BAF" w:rsidP="00F05BAF">
            <w:r w:rsidRPr="003263C1">
              <w:t>05.08.2022</w:t>
            </w:r>
          </w:p>
        </w:tc>
        <w:tc>
          <w:tcPr>
            <w:tcW w:w="914" w:type="dxa"/>
          </w:tcPr>
          <w:p w:rsidR="00F05BAF" w:rsidRPr="003263C1" w:rsidRDefault="00F05BAF" w:rsidP="00775FCD">
            <w:pPr>
              <w:jc w:val="center"/>
            </w:pPr>
            <w:r w:rsidRPr="003263C1">
              <w:t>200</w:t>
            </w:r>
          </w:p>
        </w:tc>
        <w:tc>
          <w:tcPr>
            <w:tcW w:w="2772" w:type="dxa"/>
            <w:tcBorders>
              <w:bottom w:val="single" w:sz="4" w:space="0" w:color="auto"/>
            </w:tcBorders>
          </w:tcPr>
          <w:p w:rsidR="00F05BAF" w:rsidRPr="003263C1" w:rsidRDefault="00E008CC" w:rsidP="00096063">
            <w:r w:rsidRPr="003263C1">
              <w:t xml:space="preserve">Van İli Edremit İlçesi Yenicami Mahallesi mülkiyeti Maliye Hazinesine ait 153 Ada 6 no.lu Parselin 1/1000 ölçekli İmar Plan Değişikliği dosyasının İmar ve Bayındırlık Komisyonuna havale edilmesi </w:t>
            </w:r>
            <w:r w:rsidRPr="003263C1">
              <w:t>hakkında.</w:t>
            </w:r>
          </w:p>
        </w:tc>
        <w:tc>
          <w:tcPr>
            <w:tcW w:w="4819" w:type="dxa"/>
          </w:tcPr>
          <w:p w:rsidR="00E008CC" w:rsidRPr="003263C1" w:rsidRDefault="00E008CC" w:rsidP="00E008CC">
            <w:pPr>
              <w:spacing w:line="276" w:lineRule="auto"/>
              <w:jc w:val="both"/>
              <w:rPr>
                <w:rFonts w:eastAsia="Calibri"/>
                <w:color w:val="000000"/>
                <w:lang w:bidi="tr-TR"/>
              </w:rPr>
            </w:pPr>
            <w:r w:rsidRPr="003263C1">
              <w:t xml:space="preserve">Van İli Edremit İlçesi Yenicami Mahallesi mülkiyeti Maliye Hazinesine ait 153 Ada 6 no.lu Parselin 1/1000 ölçekli İmar Plan Değişikliği dosyasının daha verimli bir sonuç alınabilmesi için İmar ve Bayındırlık Komisyonuna havale edilmesine </w:t>
            </w:r>
            <w:r w:rsidRPr="003263C1">
              <w:rPr>
                <w:rFonts w:eastAsia="Calibri"/>
                <w:b/>
                <w:color w:val="000000"/>
                <w:lang w:bidi="tr-TR"/>
              </w:rPr>
              <w:t>Oy Birliği ile Karar</w:t>
            </w:r>
            <w:r w:rsidRPr="003263C1">
              <w:rPr>
                <w:rFonts w:eastAsia="Calibri"/>
                <w:color w:val="000000"/>
                <w:lang w:bidi="tr-TR"/>
              </w:rPr>
              <w:t xml:space="preserve"> verildi.</w:t>
            </w:r>
          </w:p>
          <w:p w:rsidR="00F05BAF" w:rsidRPr="003263C1" w:rsidRDefault="00F05BAF" w:rsidP="00096063">
            <w:pPr>
              <w:spacing w:line="276" w:lineRule="auto"/>
              <w:jc w:val="both"/>
            </w:pPr>
          </w:p>
        </w:tc>
      </w:tr>
      <w:tr w:rsidR="00F05BAF" w:rsidRPr="003263C1" w:rsidTr="0087559C">
        <w:trPr>
          <w:trHeight w:val="1065"/>
        </w:trPr>
        <w:tc>
          <w:tcPr>
            <w:tcW w:w="1418" w:type="dxa"/>
          </w:tcPr>
          <w:p w:rsidR="00F05BAF" w:rsidRPr="003263C1" w:rsidRDefault="00F05BAF">
            <w:r w:rsidRPr="003263C1">
              <w:t>05.08.2022</w:t>
            </w:r>
          </w:p>
        </w:tc>
        <w:tc>
          <w:tcPr>
            <w:tcW w:w="914" w:type="dxa"/>
          </w:tcPr>
          <w:p w:rsidR="00F05BAF" w:rsidRPr="003263C1" w:rsidRDefault="00F05BAF" w:rsidP="00775FCD">
            <w:pPr>
              <w:jc w:val="center"/>
            </w:pPr>
            <w:r w:rsidRPr="003263C1">
              <w:t>201</w:t>
            </w:r>
          </w:p>
        </w:tc>
        <w:tc>
          <w:tcPr>
            <w:tcW w:w="2772" w:type="dxa"/>
            <w:tcBorders>
              <w:bottom w:val="single" w:sz="4" w:space="0" w:color="auto"/>
            </w:tcBorders>
          </w:tcPr>
          <w:p w:rsidR="00F05BAF" w:rsidRPr="003263C1" w:rsidRDefault="00E008CC" w:rsidP="00096063">
            <w:pPr>
              <w:spacing w:line="276" w:lineRule="auto"/>
            </w:pPr>
            <w:r w:rsidRPr="003263C1">
              <w:t xml:space="preserve">Van İli Edremit İlçesi Yenimahalle Mahallesi mülkiyeti Belya Gayrimenkul Yapı İnşaat Gıda Tekstil San. Tic. Ltd. Şti.’ne ait 140 Ada 1 ve 18 no.lu Parsellerin 1/1000 ölçekli İmar Plan Değişikliği dosyasının İmar ve Bayındırlık Komisyonuna havale edilmesi </w:t>
            </w:r>
            <w:r w:rsidRPr="003263C1">
              <w:t>hakkında.</w:t>
            </w:r>
          </w:p>
        </w:tc>
        <w:tc>
          <w:tcPr>
            <w:tcW w:w="4819" w:type="dxa"/>
          </w:tcPr>
          <w:p w:rsidR="00E008CC" w:rsidRPr="003263C1" w:rsidRDefault="00E008CC" w:rsidP="00E008CC">
            <w:pPr>
              <w:spacing w:line="276" w:lineRule="auto"/>
              <w:jc w:val="both"/>
              <w:rPr>
                <w:rFonts w:eastAsia="Calibri"/>
                <w:color w:val="000000"/>
                <w:lang w:bidi="tr-TR"/>
              </w:rPr>
            </w:pPr>
            <w:r w:rsidRPr="003263C1">
              <w:t xml:space="preserve">Van İli Edremit İlçesi Yenimahalle Mahallesi mülkiyeti Belya Gayrimenkul Yapı İnşaat Gıda Tekstil San. Tic. Ltd. Şti.’ne ait 140 Ada 1 ve 18 no.lu Parsellerin 1/1000 ölçekli İmar Plan Değişikliği dosyasının, daha verimli bir sonuç alınabilmesi için İmar ve Bayındırlık Komisyonuna havale edilmesine </w:t>
            </w:r>
            <w:r w:rsidRPr="003263C1">
              <w:rPr>
                <w:rFonts w:eastAsia="Calibri"/>
                <w:b/>
                <w:color w:val="000000"/>
                <w:lang w:bidi="tr-TR"/>
              </w:rPr>
              <w:t>Oy Birliği ile Karar</w:t>
            </w:r>
            <w:r w:rsidRPr="003263C1">
              <w:rPr>
                <w:rFonts w:eastAsia="Calibri"/>
                <w:color w:val="000000"/>
                <w:lang w:bidi="tr-TR"/>
              </w:rPr>
              <w:t xml:space="preserve"> verildi.</w:t>
            </w:r>
          </w:p>
          <w:p w:rsidR="00F05BAF" w:rsidRPr="003263C1" w:rsidRDefault="00F05BAF" w:rsidP="00096063">
            <w:pPr>
              <w:spacing w:line="276" w:lineRule="auto"/>
              <w:jc w:val="both"/>
            </w:pPr>
          </w:p>
        </w:tc>
      </w:tr>
      <w:tr w:rsidR="003263C1" w:rsidRPr="003263C1" w:rsidTr="0087559C">
        <w:trPr>
          <w:trHeight w:val="1065"/>
        </w:trPr>
        <w:tc>
          <w:tcPr>
            <w:tcW w:w="1418" w:type="dxa"/>
          </w:tcPr>
          <w:p w:rsidR="003263C1" w:rsidRPr="003263C1" w:rsidRDefault="003263C1" w:rsidP="001C5D76">
            <w:r w:rsidRPr="003263C1">
              <w:t>05.08.2022</w:t>
            </w:r>
          </w:p>
        </w:tc>
        <w:tc>
          <w:tcPr>
            <w:tcW w:w="914" w:type="dxa"/>
          </w:tcPr>
          <w:p w:rsidR="003263C1" w:rsidRPr="003263C1" w:rsidRDefault="003263C1" w:rsidP="001C5D76">
            <w:pPr>
              <w:jc w:val="center"/>
            </w:pPr>
            <w:r w:rsidRPr="003263C1">
              <w:t>202</w:t>
            </w:r>
          </w:p>
        </w:tc>
        <w:tc>
          <w:tcPr>
            <w:tcW w:w="2772" w:type="dxa"/>
            <w:tcBorders>
              <w:bottom w:val="single" w:sz="4" w:space="0" w:color="auto"/>
            </w:tcBorders>
          </w:tcPr>
          <w:p w:rsidR="003263C1" w:rsidRPr="00D316C7" w:rsidRDefault="003263C1" w:rsidP="001C5D76">
            <w:pPr>
              <w:rPr>
                <w:sz w:val="20"/>
              </w:rPr>
            </w:pPr>
            <w:r w:rsidRPr="00D316C7">
              <w:rPr>
                <w:sz w:val="20"/>
              </w:rPr>
              <w:t xml:space="preserve">İmar ve Bayındırlık Komisyonuna havale edilen; Van İli Edremit İlçesi, Erdemkent Mahallesi 128 Ada 1 no.lu Parsele ilişkin </w:t>
            </w:r>
            <w:r w:rsidR="00D316C7" w:rsidRPr="00D316C7">
              <w:rPr>
                <w:sz w:val="20"/>
              </w:rPr>
              <w:t>itiraz</w:t>
            </w:r>
            <w:r w:rsidR="00D316C7">
              <w:rPr>
                <w:sz w:val="20"/>
              </w:rPr>
              <w:t xml:space="preserve"> hk.</w:t>
            </w:r>
          </w:p>
        </w:tc>
        <w:tc>
          <w:tcPr>
            <w:tcW w:w="4819" w:type="dxa"/>
          </w:tcPr>
          <w:p w:rsidR="003263C1" w:rsidRPr="00D316C7" w:rsidRDefault="003263C1" w:rsidP="00D316C7">
            <w:pPr>
              <w:spacing w:line="276" w:lineRule="auto"/>
              <w:jc w:val="both"/>
              <w:rPr>
                <w:sz w:val="20"/>
              </w:rPr>
            </w:pPr>
            <w:r w:rsidRPr="00D316C7">
              <w:t xml:space="preserve">Van İli Edremit İlçesi, Erdemkent Mahallesi 128 Ada 1 no.lu Parsele ilişkin İmar Plan İtirazının Komisyondan geldiği gibi Reddine. </w:t>
            </w:r>
            <w:r w:rsidRPr="00D316C7">
              <w:rPr>
                <w:rFonts w:eastAsia="Calibri"/>
                <w:b/>
                <w:color w:val="000000"/>
                <w:lang w:bidi="tr-TR"/>
              </w:rPr>
              <w:t>Oy Birliği ile Karar</w:t>
            </w:r>
            <w:r w:rsidRPr="00D316C7">
              <w:rPr>
                <w:rFonts w:eastAsia="Calibri"/>
                <w:color w:val="000000"/>
                <w:lang w:bidi="tr-TR"/>
              </w:rPr>
              <w:t xml:space="preserve"> verildi.</w:t>
            </w:r>
          </w:p>
        </w:tc>
      </w:tr>
      <w:tr w:rsidR="003263C1" w:rsidRPr="003263C1" w:rsidTr="0087559C">
        <w:trPr>
          <w:trHeight w:val="1065"/>
        </w:trPr>
        <w:tc>
          <w:tcPr>
            <w:tcW w:w="1418" w:type="dxa"/>
          </w:tcPr>
          <w:p w:rsidR="003263C1" w:rsidRPr="003263C1" w:rsidRDefault="003263C1" w:rsidP="001C5D76">
            <w:r w:rsidRPr="003263C1">
              <w:lastRenderedPageBreak/>
              <w:t>05.08.2022</w:t>
            </w:r>
          </w:p>
        </w:tc>
        <w:tc>
          <w:tcPr>
            <w:tcW w:w="914" w:type="dxa"/>
          </w:tcPr>
          <w:p w:rsidR="003263C1" w:rsidRPr="003263C1" w:rsidRDefault="003263C1" w:rsidP="001C5D76">
            <w:pPr>
              <w:jc w:val="center"/>
            </w:pPr>
            <w:r w:rsidRPr="003263C1">
              <w:t>203</w:t>
            </w:r>
          </w:p>
        </w:tc>
        <w:tc>
          <w:tcPr>
            <w:tcW w:w="2772" w:type="dxa"/>
            <w:tcBorders>
              <w:bottom w:val="single" w:sz="4" w:space="0" w:color="auto"/>
            </w:tcBorders>
          </w:tcPr>
          <w:p w:rsidR="003263C1" w:rsidRPr="003263C1" w:rsidRDefault="003263C1" w:rsidP="00096063">
            <w:pPr>
              <w:spacing w:line="276" w:lineRule="auto"/>
            </w:pPr>
            <w:r w:rsidRPr="003263C1">
              <w:t xml:space="preserve">08.07.2022 Tarih ve 186 Sayılı Meclis Kararı ile İmar ve Bayındırlık Komisyonuna ek süre verilen; Van İli Edremit İlçesi Yenicami Mahallesi 4835 Ada 1 no.lu parsel ve Van İli Edremit İlçesi Elmalık Mahallesi 4836 Ada 1 no.lu parselleri kapsayan alana ilişkin Plan Değişikliği </w:t>
            </w:r>
            <w:r w:rsidRPr="003263C1">
              <w:t>hakkında.</w:t>
            </w:r>
          </w:p>
        </w:tc>
        <w:tc>
          <w:tcPr>
            <w:tcW w:w="4819" w:type="dxa"/>
          </w:tcPr>
          <w:p w:rsidR="003263C1" w:rsidRPr="003263C1" w:rsidRDefault="003263C1" w:rsidP="00E008CC">
            <w:pPr>
              <w:spacing w:line="276" w:lineRule="auto"/>
              <w:jc w:val="both"/>
            </w:pPr>
            <w:r w:rsidRPr="003263C1">
              <w:t xml:space="preserve">Komisyon raporu doğrultusunda, Edremit İlçesi Yenicami Mahallesi 4835 Ada 1 no.lu parsel “Kamu Hizmet Alanı E=0.50, Yençok= 24.50 m, Elmalık Mahallesi 4836 Ada 1 no.lu parsel “Kamu Hizmet Alanı E=0.50, Yençok= 17.50 m, olarak belirtilen ada ve parsellerin Plan değişikliğinin kabulüne. HDP gurubunun red </w:t>
            </w:r>
            <w:r w:rsidRPr="003263C1">
              <w:rPr>
                <w:b/>
              </w:rPr>
              <w:t>Oyuna Karşı Oy Çokluğu ile Kabulüne Karar</w:t>
            </w:r>
            <w:r w:rsidRPr="003263C1">
              <w:t xml:space="preserve"> verildi.</w:t>
            </w:r>
          </w:p>
        </w:tc>
      </w:tr>
      <w:tr w:rsidR="003263C1" w:rsidRPr="003263C1" w:rsidTr="00F05BAF">
        <w:trPr>
          <w:trHeight w:val="1065"/>
        </w:trPr>
        <w:tc>
          <w:tcPr>
            <w:tcW w:w="1418" w:type="dxa"/>
          </w:tcPr>
          <w:p w:rsidR="003263C1" w:rsidRPr="003263C1" w:rsidRDefault="003263C1">
            <w:r w:rsidRPr="003263C1">
              <w:t>05.08.2022</w:t>
            </w:r>
          </w:p>
        </w:tc>
        <w:tc>
          <w:tcPr>
            <w:tcW w:w="914" w:type="dxa"/>
          </w:tcPr>
          <w:p w:rsidR="003263C1" w:rsidRPr="003263C1" w:rsidRDefault="003263C1" w:rsidP="00775FCD">
            <w:pPr>
              <w:jc w:val="center"/>
            </w:pPr>
            <w:r w:rsidRPr="003263C1">
              <w:t>204</w:t>
            </w:r>
          </w:p>
        </w:tc>
        <w:tc>
          <w:tcPr>
            <w:tcW w:w="2772" w:type="dxa"/>
          </w:tcPr>
          <w:p w:rsidR="003263C1" w:rsidRPr="003263C1" w:rsidRDefault="003263C1" w:rsidP="001C5D76">
            <w:r w:rsidRPr="003263C1">
              <w:t>Belediyemize ait Edremit ilçesi Eskicami Mahallesi, Ada No 156, Parsel No: 522' de kayıtlı 403,86 m</w:t>
            </w:r>
            <w:r w:rsidRPr="003263C1">
              <w:rPr>
                <w:vertAlign w:val="superscript"/>
              </w:rPr>
              <w:t>2</w:t>
            </w:r>
            <w:r w:rsidRPr="003263C1">
              <w:t xml:space="preserve"> olan hisseli taşınmazın Satışı için Encümene yetki verilmesi hakkında.</w:t>
            </w:r>
          </w:p>
        </w:tc>
        <w:tc>
          <w:tcPr>
            <w:tcW w:w="4819" w:type="dxa"/>
          </w:tcPr>
          <w:p w:rsidR="003263C1" w:rsidRPr="003263C1" w:rsidRDefault="003263C1" w:rsidP="001C5D76">
            <w:pPr>
              <w:spacing w:line="276" w:lineRule="auto"/>
              <w:jc w:val="both"/>
            </w:pPr>
            <w:r w:rsidRPr="003263C1">
              <w:rPr>
                <w:b/>
              </w:rPr>
              <w:t>Belediyemiz adına kayıtlı Edremit ilçesi</w:t>
            </w:r>
            <w:r w:rsidRPr="003263C1">
              <w:t xml:space="preserve"> </w:t>
            </w:r>
            <w:r w:rsidRPr="003263C1">
              <w:rPr>
                <w:b/>
              </w:rPr>
              <w:t>Eskicami Mahallesi, Ada No 156, Parsel No: 522' de kayıtlı 403,86 m</w:t>
            </w:r>
            <w:r w:rsidRPr="003263C1">
              <w:rPr>
                <w:b/>
                <w:vertAlign w:val="superscript"/>
              </w:rPr>
              <w:t>2</w:t>
            </w:r>
            <w:r w:rsidRPr="003263C1">
              <w:rPr>
                <w:b/>
              </w:rPr>
              <w:t xml:space="preserve"> </w:t>
            </w:r>
            <w:r w:rsidRPr="003263C1">
              <w:t xml:space="preserve">olan hisseli taşınmazın İmar ve Bayındırlık Komisyonuna havale edilmesine </w:t>
            </w:r>
            <w:r w:rsidRPr="003263C1">
              <w:rPr>
                <w:b/>
              </w:rPr>
              <w:t>Oy Birliği ile Karar</w:t>
            </w:r>
            <w:r w:rsidRPr="003263C1">
              <w:t xml:space="preserve"> verildi.</w:t>
            </w:r>
          </w:p>
        </w:tc>
      </w:tr>
      <w:tr w:rsidR="003263C1" w:rsidRPr="003263C1" w:rsidTr="00F05BAF">
        <w:trPr>
          <w:trHeight w:val="1065"/>
        </w:trPr>
        <w:tc>
          <w:tcPr>
            <w:tcW w:w="1418" w:type="dxa"/>
          </w:tcPr>
          <w:p w:rsidR="003263C1" w:rsidRPr="003263C1" w:rsidRDefault="003263C1">
            <w:r w:rsidRPr="003263C1">
              <w:t>05.08.2022</w:t>
            </w:r>
          </w:p>
        </w:tc>
        <w:tc>
          <w:tcPr>
            <w:tcW w:w="914" w:type="dxa"/>
          </w:tcPr>
          <w:p w:rsidR="003263C1" w:rsidRPr="003263C1" w:rsidRDefault="003263C1" w:rsidP="00775FCD">
            <w:pPr>
              <w:jc w:val="center"/>
            </w:pPr>
            <w:r w:rsidRPr="003263C1">
              <w:t>205</w:t>
            </w:r>
          </w:p>
        </w:tc>
        <w:tc>
          <w:tcPr>
            <w:tcW w:w="2772" w:type="dxa"/>
          </w:tcPr>
          <w:p w:rsidR="003263C1" w:rsidRPr="003263C1" w:rsidRDefault="003263C1" w:rsidP="001C5D76">
            <w:r w:rsidRPr="003263C1">
              <w:t>Belediyemize ait Edremit ilçesi Eminpaşa Mahallesi, Ada No 5487, Parsel No: 7' de kayıtlı 117,86 m</w:t>
            </w:r>
            <w:r w:rsidRPr="003263C1">
              <w:rPr>
                <w:vertAlign w:val="superscript"/>
              </w:rPr>
              <w:t>2</w:t>
            </w:r>
            <w:r w:rsidRPr="003263C1">
              <w:t xml:space="preserve"> olan hisseli taşınmazın Satışı için Encümene yetki verilmesi hakkında.</w:t>
            </w:r>
          </w:p>
        </w:tc>
        <w:tc>
          <w:tcPr>
            <w:tcW w:w="4819" w:type="dxa"/>
          </w:tcPr>
          <w:p w:rsidR="003263C1" w:rsidRPr="003263C1" w:rsidRDefault="003263C1" w:rsidP="003263C1">
            <w:pPr>
              <w:spacing w:line="276" w:lineRule="auto"/>
              <w:jc w:val="both"/>
            </w:pPr>
            <w:r w:rsidRPr="003263C1">
              <w:rPr>
                <w:b/>
              </w:rPr>
              <w:t>Belediyemiz adına kayıtlı Edremit ilçesi</w:t>
            </w:r>
            <w:r w:rsidRPr="003263C1">
              <w:t xml:space="preserve"> </w:t>
            </w:r>
            <w:r w:rsidRPr="003263C1">
              <w:rPr>
                <w:b/>
              </w:rPr>
              <w:t>Eminpaşa Mahallesi, Ada No 5487, Parsel No: 7' de kayıtlı 117,86</w:t>
            </w:r>
            <w:r w:rsidRPr="003263C1">
              <w:t xml:space="preserve"> m</w:t>
            </w:r>
            <w:r w:rsidRPr="003263C1">
              <w:rPr>
                <w:vertAlign w:val="superscript"/>
              </w:rPr>
              <w:t>2</w:t>
            </w:r>
            <w:r w:rsidRPr="003263C1">
              <w:t xml:space="preserve"> olan hisseli taşınmazın 3194 sayılı İmar Kanunu’ nun 17. maddesi doğrultusunda satışının yapılması için Encümene yetki verilmesine </w:t>
            </w:r>
            <w:r w:rsidRPr="003263C1">
              <w:rPr>
                <w:b/>
              </w:rPr>
              <w:t>Oy Birliği ile Karar</w:t>
            </w:r>
            <w:r w:rsidRPr="003263C1">
              <w:t xml:space="preserve"> verildi.</w:t>
            </w:r>
          </w:p>
        </w:tc>
      </w:tr>
      <w:tr w:rsidR="003263C1" w:rsidRPr="003263C1" w:rsidTr="00F05BAF">
        <w:trPr>
          <w:trHeight w:val="1065"/>
        </w:trPr>
        <w:tc>
          <w:tcPr>
            <w:tcW w:w="1418" w:type="dxa"/>
          </w:tcPr>
          <w:p w:rsidR="003263C1" w:rsidRPr="003263C1" w:rsidRDefault="003263C1">
            <w:r w:rsidRPr="003263C1">
              <w:t>05.08.2022</w:t>
            </w:r>
          </w:p>
        </w:tc>
        <w:tc>
          <w:tcPr>
            <w:tcW w:w="914" w:type="dxa"/>
          </w:tcPr>
          <w:p w:rsidR="003263C1" w:rsidRPr="003263C1" w:rsidRDefault="003263C1" w:rsidP="00775FCD">
            <w:pPr>
              <w:jc w:val="center"/>
            </w:pPr>
            <w:r w:rsidRPr="003263C1">
              <w:t>206</w:t>
            </w:r>
          </w:p>
        </w:tc>
        <w:tc>
          <w:tcPr>
            <w:tcW w:w="2772" w:type="dxa"/>
          </w:tcPr>
          <w:p w:rsidR="003263C1" w:rsidRPr="003263C1" w:rsidRDefault="003263C1" w:rsidP="001C5D76">
            <w:r w:rsidRPr="003263C1">
              <w:t>Kardeş Belediyemiz olan Çekmeköy Belediyesi ile ortak yapılması planlanan Sahil Park Sosyal Tesis Projesi için hibe edilecek olan paranın, İlçemiz sınırlarında yer alan Bakımlı Mahallesi Çiçekli Sürekli Eğitim Merkezi ve Erdemkent Mahallesi Erdemkent Sürekli Eğitim Merkezlerinin tamirat, tadilat ve masraflarının karşılanması için aktarılması ve bahse konu planlanan projeler kapsamında proje belgelerini, sözleşmesini ve protokol imzalamaya Belediye Başkanlığımızın yetkili kılınması hakkında.</w:t>
            </w:r>
          </w:p>
        </w:tc>
        <w:tc>
          <w:tcPr>
            <w:tcW w:w="4819" w:type="dxa"/>
          </w:tcPr>
          <w:p w:rsidR="003263C1" w:rsidRPr="003263C1" w:rsidRDefault="003263C1" w:rsidP="001C5D76">
            <w:pPr>
              <w:jc w:val="both"/>
              <w:rPr>
                <w:color w:val="000000"/>
              </w:rPr>
            </w:pPr>
            <w:r w:rsidRPr="003263C1">
              <w:t xml:space="preserve">Yapılması planlanan Eğitim Merkezlerinin tamirat, tadilat masraflarının karşılanması için hibe edilecek olan paranın aktarılmasına ve bahse konu planlanan projeler kapsamında proje belgelerini, sözleşmesini ve protokol imzalamaya Belediye Başkanı Av. İsmail SAY’ a tam yetki verilmesine. HDP gurubunun red </w:t>
            </w:r>
            <w:r w:rsidRPr="003263C1">
              <w:rPr>
                <w:b/>
              </w:rPr>
              <w:t>Oyuna Karşı Oy Çokluğu ile Kabulüne Karar</w:t>
            </w:r>
            <w:r w:rsidRPr="003263C1">
              <w:t xml:space="preserve"> verildi.</w:t>
            </w:r>
          </w:p>
        </w:tc>
      </w:tr>
    </w:tbl>
    <w:p w:rsidR="00C50B5E" w:rsidRPr="003263C1" w:rsidRDefault="00C50B5E" w:rsidP="00722563">
      <w:pPr>
        <w:tabs>
          <w:tab w:val="left" w:pos="2496"/>
        </w:tabs>
        <w:rPr>
          <w:sz w:val="22"/>
          <w:szCs w:val="22"/>
        </w:rPr>
      </w:pPr>
      <w:bookmarkStart w:id="0" w:name="_GoBack"/>
      <w:bookmarkEnd w:id="0"/>
    </w:p>
    <w:p w:rsidR="003263C1" w:rsidRPr="003263C1" w:rsidRDefault="003263C1">
      <w:pPr>
        <w:tabs>
          <w:tab w:val="left" w:pos="2496"/>
        </w:tabs>
        <w:rPr>
          <w:sz w:val="22"/>
          <w:szCs w:val="22"/>
        </w:rPr>
      </w:pPr>
    </w:p>
    <w:sectPr w:rsidR="003263C1" w:rsidRPr="003263C1"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E9C" w:rsidRDefault="008E1E9C" w:rsidP="0088421A">
      <w:r>
        <w:separator/>
      </w:r>
    </w:p>
  </w:endnote>
  <w:endnote w:type="continuationSeparator" w:id="1">
    <w:p w:rsidR="008E1E9C" w:rsidRDefault="008E1E9C"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E9C" w:rsidRDefault="008E1E9C" w:rsidP="0088421A">
      <w:r>
        <w:separator/>
      </w:r>
    </w:p>
  </w:footnote>
  <w:footnote w:type="continuationSeparator" w:id="1">
    <w:p w:rsidR="008E1E9C" w:rsidRDefault="008E1E9C"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E473AA">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E473AA">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F05BAF">
      <w:rPr>
        <w:b/>
        <w:sz w:val="20"/>
        <w:szCs w:val="22"/>
      </w:rPr>
      <w:t>AĞUSTOS</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4514"/>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4771"/>
    <w:rsid w:val="00297FF4"/>
    <w:rsid w:val="002A15C7"/>
    <w:rsid w:val="002A1A2B"/>
    <w:rsid w:val="002A1BB8"/>
    <w:rsid w:val="002A2393"/>
    <w:rsid w:val="002A2C2A"/>
    <w:rsid w:val="002A3049"/>
    <w:rsid w:val="002A5B9C"/>
    <w:rsid w:val="002B0362"/>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263C1"/>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6A9"/>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204"/>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1E9C"/>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AF705C"/>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08CC"/>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446B"/>
    <w:rsid w:val="00E46ED3"/>
    <w:rsid w:val="00E473AA"/>
    <w:rsid w:val="00E475F3"/>
    <w:rsid w:val="00E50EF2"/>
    <w:rsid w:val="00E64857"/>
    <w:rsid w:val="00E73060"/>
    <w:rsid w:val="00E75BFE"/>
    <w:rsid w:val="00E80F92"/>
    <w:rsid w:val="00E90148"/>
    <w:rsid w:val="00E97B97"/>
    <w:rsid w:val="00EA520B"/>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Pages>
  <Words>1060</Words>
  <Characters>6048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4</cp:revision>
  <cp:lastPrinted>2022-03-14T05:48:00Z</cp:lastPrinted>
  <dcterms:created xsi:type="dcterms:W3CDTF">2020-06-16T05:38:00Z</dcterms:created>
  <dcterms:modified xsi:type="dcterms:W3CDTF">2022-08-12T13:09:00Z</dcterms:modified>
</cp:coreProperties>
</file>