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1F" w:rsidRPr="002A2C2A" w:rsidRDefault="0004271F" w:rsidP="00815B2C">
      <w:pPr>
        <w:pBdr>
          <w:bottom w:val="single" w:sz="6" w:space="1" w:color="auto"/>
        </w:pBdr>
        <w:spacing w:line="20" w:lineRule="exact"/>
        <w:rPr>
          <w:b/>
          <w:sz w:val="22"/>
          <w:szCs w:val="22"/>
        </w:rPr>
      </w:pPr>
    </w:p>
    <w:tbl>
      <w:tblPr>
        <w:tblStyle w:val="TabloKlavuzu"/>
        <w:tblW w:w="9840" w:type="dxa"/>
        <w:tblInd w:w="-176" w:type="dxa"/>
        <w:tblLayout w:type="fixed"/>
        <w:tblLook w:val="04A0" w:firstRow="1" w:lastRow="0" w:firstColumn="1" w:lastColumn="0" w:noHBand="0" w:noVBand="1"/>
      </w:tblPr>
      <w:tblGrid>
        <w:gridCol w:w="1418"/>
        <w:gridCol w:w="914"/>
        <w:gridCol w:w="2914"/>
        <w:gridCol w:w="4594"/>
      </w:tblGrid>
      <w:tr w:rsidR="008266D8" w:rsidRPr="002A2C2A" w:rsidTr="0065048F">
        <w:trPr>
          <w:trHeight w:val="246"/>
        </w:trPr>
        <w:tc>
          <w:tcPr>
            <w:tcW w:w="1418" w:type="dxa"/>
          </w:tcPr>
          <w:p w:rsidR="000F502A" w:rsidRPr="002A2C2A" w:rsidRDefault="000F502A" w:rsidP="000F502A">
            <w:pPr>
              <w:rPr>
                <w:b/>
                <w:sz w:val="22"/>
                <w:szCs w:val="22"/>
              </w:rPr>
            </w:pPr>
            <w:r w:rsidRPr="002A2C2A">
              <w:rPr>
                <w:b/>
                <w:sz w:val="22"/>
                <w:szCs w:val="22"/>
              </w:rPr>
              <w:t>TARİH</w:t>
            </w:r>
          </w:p>
        </w:tc>
        <w:tc>
          <w:tcPr>
            <w:tcW w:w="914" w:type="dxa"/>
          </w:tcPr>
          <w:p w:rsidR="000F502A" w:rsidRPr="002A2C2A" w:rsidRDefault="008266D8" w:rsidP="00252503">
            <w:pPr>
              <w:spacing w:line="276" w:lineRule="auto"/>
              <w:jc w:val="center"/>
              <w:rPr>
                <w:b/>
                <w:sz w:val="22"/>
                <w:szCs w:val="22"/>
              </w:rPr>
            </w:pPr>
            <w:r w:rsidRPr="002A2C2A">
              <w:rPr>
                <w:b/>
                <w:sz w:val="22"/>
                <w:szCs w:val="22"/>
              </w:rPr>
              <w:t>K.</w:t>
            </w:r>
            <w:r w:rsidR="000F502A" w:rsidRPr="002A2C2A">
              <w:rPr>
                <w:b/>
                <w:sz w:val="22"/>
                <w:szCs w:val="22"/>
              </w:rPr>
              <w:t xml:space="preserve"> NO</w:t>
            </w:r>
          </w:p>
        </w:tc>
        <w:tc>
          <w:tcPr>
            <w:tcW w:w="2914" w:type="dxa"/>
          </w:tcPr>
          <w:p w:rsidR="000F502A" w:rsidRPr="002A2C2A" w:rsidRDefault="000F502A" w:rsidP="00E12B7F">
            <w:pPr>
              <w:spacing w:line="276" w:lineRule="auto"/>
              <w:jc w:val="center"/>
              <w:rPr>
                <w:b/>
                <w:sz w:val="22"/>
                <w:szCs w:val="22"/>
              </w:rPr>
            </w:pPr>
            <w:r w:rsidRPr="002A2C2A">
              <w:rPr>
                <w:b/>
                <w:sz w:val="22"/>
                <w:szCs w:val="22"/>
              </w:rPr>
              <w:t>ÖZET</w:t>
            </w:r>
          </w:p>
        </w:tc>
        <w:tc>
          <w:tcPr>
            <w:tcW w:w="4594" w:type="dxa"/>
          </w:tcPr>
          <w:p w:rsidR="000F502A" w:rsidRPr="002A2C2A" w:rsidRDefault="000F502A" w:rsidP="0088421A">
            <w:pPr>
              <w:spacing w:line="276" w:lineRule="auto"/>
              <w:jc w:val="center"/>
              <w:rPr>
                <w:b/>
                <w:sz w:val="22"/>
                <w:szCs w:val="22"/>
              </w:rPr>
            </w:pPr>
            <w:r w:rsidRPr="002A2C2A">
              <w:rPr>
                <w:b/>
                <w:sz w:val="22"/>
                <w:szCs w:val="22"/>
              </w:rPr>
              <w:t>KARAR ÖZETİ</w:t>
            </w:r>
          </w:p>
        </w:tc>
      </w:tr>
      <w:tr w:rsidR="008266D8" w:rsidRPr="002A2C2A" w:rsidTr="0065048F">
        <w:trPr>
          <w:trHeight w:val="1065"/>
        </w:trPr>
        <w:tc>
          <w:tcPr>
            <w:tcW w:w="1418" w:type="dxa"/>
          </w:tcPr>
          <w:p w:rsidR="000F502A" w:rsidRPr="002A2C2A" w:rsidRDefault="000F502A" w:rsidP="00E0623D">
            <w:pPr>
              <w:jc w:val="center"/>
              <w:rPr>
                <w:sz w:val="22"/>
                <w:szCs w:val="22"/>
              </w:rPr>
            </w:pPr>
          </w:p>
          <w:p w:rsidR="000F502A" w:rsidRPr="002A2C2A" w:rsidRDefault="000F502A" w:rsidP="00E0623D">
            <w:pPr>
              <w:jc w:val="center"/>
              <w:rPr>
                <w:sz w:val="22"/>
                <w:szCs w:val="22"/>
              </w:rPr>
            </w:pPr>
          </w:p>
          <w:p w:rsidR="000F502A" w:rsidRPr="002A2C2A" w:rsidRDefault="00390C87" w:rsidP="00E0623D">
            <w:pPr>
              <w:jc w:val="center"/>
              <w:rPr>
                <w:sz w:val="22"/>
                <w:szCs w:val="22"/>
              </w:rPr>
            </w:pPr>
            <w:r w:rsidRPr="002A2C2A">
              <w:rPr>
                <w:sz w:val="22"/>
                <w:szCs w:val="22"/>
              </w:rPr>
              <w:t>04</w:t>
            </w:r>
            <w:r w:rsidR="007D0BD2" w:rsidRPr="002A2C2A">
              <w:rPr>
                <w:sz w:val="22"/>
                <w:szCs w:val="22"/>
              </w:rPr>
              <w:t>.0</w:t>
            </w:r>
            <w:r w:rsidRPr="002A2C2A">
              <w:rPr>
                <w:sz w:val="22"/>
                <w:szCs w:val="22"/>
              </w:rPr>
              <w:t>5</w:t>
            </w:r>
            <w:r w:rsidR="007D0BD2" w:rsidRPr="002A2C2A">
              <w:rPr>
                <w:sz w:val="22"/>
                <w:szCs w:val="22"/>
              </w:rPr>
              <w:t>.2020</w:t>
            </w:r>
          </w:p>
          <w:p w:rsidR="000F502A" w:rsidRPr="002A2C2A" w:rsidRDefault="000F502A" w:rsidP="00E0623D">
            <w:pPr>
              <w:jc w:val="center"/>
              <w:rPr>
                <w:sz w:val="22"/>
                <w:szCs w:val="22"/>
              </w:rPr>
            </w:pPr>
          </w:p>
        </w:tc>
        <w:tc>
          <w:tcPr>
            <w:tcW w:w="914" w:type="dxa"/>
          </w:tcPr>
          <w:p w:rsidR="00112C51" w:rsidRPr="002A2C2A" w:rsidRDefault="00112C51" w:rsidP="00E0623D">
            <w:pPr>
              <w:jc w:val="center"/>
              <w:rPr>
                <w:sz w:val="22"/>
                <w:szCs w:val="22"/>
              </w:rPr>
            </w:pPr>
          </w:p>
          <w:p w:rsidR="00112C51" w:rsidRPr="002A2C2A" w:rsidRDefault="00112C51" w:rsidP="00E0623D">
            <w:pPr>
              <w:jc w:val="center"/>
              <w:rPr>
                <w:sz w:val="22"/>
                <w:szCs w:val="22"/>
              </w:rPr>
            </w:pPr>
          </w:p>
          <w:p w:rsidR="000F502A" w:rsidRPr="002A2C2A" w:rsidRDefault="00390C87" w:rsidP="00E0623D">
            <w:pPr>
              <w:jc w:val="center"/>
              <w:rPr>
                <w:sz w:val="22"/>
                <w:szCs w:val="22"/>
              </w:rPr>
            </w:pPr>
            <w:r w:rsidRPr="002A2C2A">
              <w:rPr>
                <w:sz w:val="22"/>
                <w:szCs w:val="22"/>
              </w:rPr>
              <w:t>75</w:t>
            </w:r>
          </w:p>
        </w:tc>
        <w:tc>
          <w:tcPr>
            <w:tcW w:w="2914" w:type="dxa"/>
            <w:tcBorders>
              <w:bottom w:val="single" w:sz="4" w:space="0" w:color="auto"/>
            </w:tcBorders>
          </w:tcPr>
          <w:p w:rsidR="000F502A" w:rsidRPr="002A2C2A" w:rsidRDefault="00390C87" w:rsidP="006C24A5">
            <w:pPr>
              <w:rPr>
                <w:sz w:val="22"/>
                <w:szCs w:val="22"/>
              </w:rPr>
            </w:pPr>
            <w:proofErr w:type="gramStart"/>
            <w:r w:rsidRPr="002A2C2A">
              <w:rPr>
                <w:sz w:val="22"/>
                <w:szCs w:val="22"/>
              </w:rPr>
              <w:t xml:space="preserve">Daimi Encümen Üye Seçimi </w:t>
            </w:r>
            <w:r w:rsidR="001C126C" w:rsidRPr="002A2C2A">
              <w:rPr>
                <w:sz w:val="22"/>
                <w:szCs w:val="22"/>
              </w:rPr>
              <w:t>h</w:t>
            </w:r>
            <w:r w:rsidR="00AD1C80" w:rsidRPr="002A2C2A">
              <w:rPr>
                <w:sz w:val="22"/>
                <w:szCs w:val="22"/>
              </w:rPr>
              <w:t>akkında.</w:t>
            </w:r>
            <w:proofErr w:type="gramEnd"/>
          </w:p>
        </w:tc>
        <w:tc>
          <w:tcPr>
            <w:tcW w:w="4594" w:type="dxa"/>
          </w:tcPr>
          <w:p w:rsidR="007E723C" w:rsidRPr="002A2C2A" w:rsidRDefault="00390C87" w:rsidP="006C24A5">
            <w:pPr>
              <w:spacing w:line="276" w:lineRule="auto"/>
              <w:jc w:val="both"/>
              <w:rPr>
                <w:sz w:val="22"/>
                <w:szCs w:val="22"/>
              </w:rPr>
            </w:pPr>
            <w:r w:rsidRPr="002A2C2A">
              <w:rPr>
                <w:sz w:val="22"/>
                <w:szCs w:val="22"/>
              </w:rPr>
              <w:t xml:space="preserve">Vural AYVAZ, İsa </w:t>
            </w:r>
            <w:proofErr w:type="gramStart"/>
            <w:r w:rsidRPr="002A2C2A">
              <w:rPr>
                <w:sz w:val="22"/>
                <w:szCs w:val="22"/>
              </w:rPr>
              <w:t>KIYAK</w:t>
            </w:r>
            <w:proofErr w:type="gramEnd"/>
            <w:r w:rsidRPr="002A2C2A">
              <w:rPr>
                <w:sz w:val="22"/>
                <w:szCs w:val="22"/>
              </w:rPr>
              <w:t xml:space="preserve"> ve Kenan ÖNDİL’ in 17 (</w:t>
            </w:r>
            <w:proofErr w:type="spellStart"/>
            <w:r w:rsidRPr="002A2C2A">
              <w:rPr>
                <w:sz w:val="22"/>
                <w:szCs w:val="22"/>
              </w:rPr>
              <w:t>Onyedi</w:t>
            </w:r>
            <w:proofErr w:type="spellEnd"/>
            <w:r w:rsidRPr="002A2C2A">
              <w:rPr>
                <w:sz w:val="22"/>
                <w:szCs w:val="22"/>
              </w:rPr>
              <w:t xml:space="preserve">) oy ile 1 (Bir) yıllığına Daimi Encümen Üyeliklerine seçilmelerine. 5393 Sayılı Belediye Kanununun 33’ncü maddesi gereğince </w:t>
            </w:r>
            <w:r w:rsidRPr="002A2C2A">
              <w:rPr>
                <w:b/>
                <w:sz w:val="22"/>
                <w:szCs w:val="22"/>
              </w:rPr>
              <w:t>Oy Çokluğu ile Karar</w:t>
            </w:r>
            <w:r w:rsidRPr="002A2C2A">
              <w:rPr>
                <w:sz w:val="22"/>
                <w:szCs w:val="22"/>
              </w:rPr>
              <w:t xml:space="preserve"> verildi.</w:t>
            </w:r>
          </w:p>
        </w:tc>
      </w:tr>
      <w:tr w:rsidR="00CB2711" w:rsidRPr="002A2C2A" w:rsidTr="006C50F5">
        <w:trPr>
          <w:trHeight w:val="1015"/>
        </w:trPr>
        <w:tc>
          <w:tcPr>
            <w:tcW w:w="1418" w:type="dxa"/>
          </w:tcPr>
          <w:p w:rsidR="00CB2711" w:rsidRPr="002A2C2A" w:rsidRDefault="00CB2711" w:rsidP="006C50F5">
            <w:pPr>
              <w:rPr>
                <w:sz w:val="22"/>
                <w:szCs w:val="22"/>
              </w:rPr>
            </w:pPr>
          </w:p>
          <w:p w:rsidR="00CB2711" w:rsidRPr="002A2C2A" w:rsidRDefault="00CB2711" w:rsidP="00E0623D">
            <w:pPr>
              <w:jc w:val="center"/>
              <w:rPr>
                <w:sz w:val="22"/>
                <w:szCs w:val="22"/>
              </w:rPr>
            </w:pPr>
            <w:r w:rsidRPr="002A2C2A">
              <w:rPr>
                <w:sz w:val="22"/>
                <w:szCs w:val="22"/>
              </w:rPr>
              <w:t>0</w:t>
            </w:r>
            <w:r w:rsidR="00390C87" w:rsidRPr="002A2C2A">
              <w:rPr>
                <w:sz w:val="22"/>
                <w:szCs w:val="22"/>
              </w:rPr>
              <w:t>4</w:t>
            </w:r>
            <w:r w:rsidRPr="002A2C2A">
              <w:rPr>
                <w:sz w:val="22"/>
                <w:szCs w:val="22"/>
              </w:rPr>
              <w:t>.0</w:t>
            </w:r>
            <w:r w:rsidR="00390C87" w:rsidRPr="002A2C2A">
              <w:rPr>
                <w:sz w:val="22"/>
                <w:szCs w:val="22"/>
              </w:rPr>
              <w:t>5</w:t>
            </w:r>
            <w:r w:rsidRPr="002A2C2A">
              <w:rPr>
                <w:sz w:val="22"/>
                <w:szCs w:val="22"/>
              </w:rPr>
              <w:t>.2020</w:t>
            </w:r>
          </w:p>
          <w:p w:rsidR="00CB2711" w:rsidRPr="002A2C2A" w:rsidRDefault="00CB2711" w:rsidP="00E0623D">
            <w:pPr>
              <w:jc w:val="center"/>
              <w:rPr>
                <w:sz w:val="22"/>
                <w:szCs w:val="22"/>
              </w:rPr>
            </w:pPr>
          </w:p>
        </w:tc>
        <w:tc>
          <w:tcPr>
            <w:tcW w:w="914" w:type="dxa"/>
          </w:tcPr>
          <w:p w:rsidR="00CB2711" w:rsidRPr="002A2C2A" w:rsidRDefault="00CB2711" w:rsidP="006C50F5">
            <w:pPr>
              <w:rPr>
                <w:sz w:val="22"/>
                <w:szCs w:val="22"/>
              </w:rPr>
            </w:pPr>
          </w:p>
          <w:p w:rsidR="00CB2711" w:rsidRPr="002A2C2A" w:rsidRDefault="00390C87" w:rsidP="00E0623D">
            <w:pPr>
              <w:jc w:val="center"/>
              <w:rPr>
                <w:sz w:val="22"/>
                <w:szCs w:val="22"/>
              </w:rPr>
            </w:pPr>
            <w:r w:rsidRPr="002A2C2A">
              <w:rPr>
                <w:sz w:val="22"/>
                <w:szCs w:val="22"/>
              </w:rPr>
              <w:t>76</w:t>
            </w:r>
          </w:p>
        </w:tc>
        <w:tc>
          <w:tcPr>
            <w:tcW w:w="2914" w:type="dxa"/>
            <w:tcBorders>
              <w:bottom w:val="single" w:sz="4" w:space="0" w:color="auto"/>
            </w:tcBorders>
          </w:tcPr>
          <w:p w:rsidR="00CB2711" w:rsidRPr="002A2C2A" w:rsidRDefault="00E32BD1" w:rsidP="00797F37">
            <w:pPr>
              <w:spacing w:line="276" w:lineRule="auto"/>
              <w:rPr>
                <w:sz w:val="22"/>
                <w:szCs w:val="22"/>
              </w:rPr>
            </w:pPr>
            <w:proofErr w:type="gramStart"/>
            <w:r w:rsidRPr="002A2C2A">
              <w:rPr>
                <w:sz w:val="22"/>
                <w:szCs w:val="22"/>
              </w:rPr>
              <w:t>Meclis Komisyon sayılarının belirlenerek üye seçiminin yapılması</w:t>
            </w:r>
            <w:r w:rsidRPr="002A2C2A">
              <w:rPr>
                <w:b/>
                <w:sz w:val="22"/>
                <w:szCs w:val="22"/>
              </w:rPr>
              <w:t xml:space="preserve"> </w:t>
            </w:r>
            <w:r w:rsidR="00CB2711" w:rsidRPr="002A2C2A">
              <w:rPr>
                <w:sz w:val="22"/>
                <w:szCs w:val="22"/>
              </w:rPr>
              <w:t>hakkında.</w:t>
            </w:r>
            <w:proofErr w:type="gramEnd"/>
          </w:p>
        </w:tc>
        <w:tc>
          <w:tcPr>
            <w:tcW w:w="4594" w:type="dxa"/>
          </w:tcPr>
          <w:p w:rsidR="00CB2711" w:rsidRPr="002A2C2A" w:rsidRDefault="00E32BD1" w:rsidP="006C50F5">
            <w:pPr>
              <w:spacing w:line="276" w:lineRule="auto"/>
              <w:jc w:val="both"/>
              <w:rPr>
                <w:sz w:val="22"/>
                <w:szCs w:val="22"/>
              </w:rPr>
            </w:pPr>
            <w:r w:rsidRPr="002A2C2A">
              <w:rPr>
                <w:sz w:val="22"/>
                <w:szCs w:val="22"/>
              </w:rPr>
              <w:t>Meclis Komisyon sayılarının değiştirilmeyip 16 (</w:t>
            </w:r>
            <w:proofErr w:type="spellStart"/>
            <w:r w:rsidRPr="002A2C2A">
              <w:rPr>
                <w:sz w:val="22"/>
                <w:szCs w:val="22"/>
              </w:rPr>
              <w:t>onaltı</w:t>
            </w:r>
            <w:proofErr w:type="spellEnd"/>
            <w:r w:rsidRPr="002A2C2A">
              <w:rPr>
                <w:sz w:val="22"/>
                <w:szCs w:val="22"/>
              </w:rPr>
              <w:t xml:space="preserve">) Adet olarak aynı şekilde devam edilmesine </w:t>
            </w:r>
            <w:r w:rsidRPr="002A2C2A">
              <w:rPr>
                <w:b/>
                <w:sz w:val="22"/>
                <w:szCs w:val="22"/>
              </w:rPr>
              <w:t>Oy Birliği ile Karar</w:t>
            </w:r>
            <w:r w:rsidRPr="002A2C2A">
              <w:rPr>
                <w:sz w:val="22"/>
                <w:szCs w:val="22"/>
              </w:rPr>
              <w:t xml:space="preserve"> verildi.</w:t>
            </w:r>
          </w:p>
        </w:tc>
      </w:tr>
      <w:tr w:rsidR="008266D8" w:rsidRPr="002A2C2A" w:rsidTr="0065048F">
        <w:trPr>
          <w:trHeight w:val="1802"/>
        </w:trPr>
        <w:tc>
          <w:tcPr>
            <w:tcW w:w="1418" w:type="dxa"/>
          </w:tcPr>
          <w:p w:rsidR="00907225" w:rsidRPr="002A2C2A" w:rsidRDefault="00907225" w:rsidP="00E0623D">
            <w:pPr>
              <w:jc w:val="center"/>
              <w:rPr>
                <w:sz w:val="22"/>
                <w:szCs w:val="22"/>
              </w:rPr>
            </w:pPr>
          </w:p>
          <w:p w:rsidR="00907225" w:rsidRPr="002A2C2A" w:rsidRDefault="00907225" w:rsidP="00E0623D">
            <w:pPr>
              <w:jc w:val="center"/>
              <w:rPr>
                <w:sz w:val="22"/>
                <w:szCs w:val="22"/>
              </w:rPr>
            </w:pPr>
          </w:p>
          <w:p w:rsidR="00AD1C80" w:rsidRPr="002A2C2A" w:rsidRDefault="00AD1C80" w:rsidP="00E0623D">
            <w:pPr>
              <w:jc w:val="center"/>
              <w:rPr>
                <w:sz w:val="22"/>
                <w:szCs w:val="22"/>
              </w:rPr>
            </w:pPr>
          </w:p>
          <w:p w:rsidR="007963FC" w:rsidRPr="002A2C2A" w:rsidRDefault="00AD6358" w:rsidP="00E0623D">
            <w:pPr>
              <w:jc w:val="center"/>
              <w:rPr>
                <w:sz w:val="22"/>
                <w:szCs w:val="22"/>
              </w:rPr>
            </w:pPr>
            <w:r w:rsidRPr="002A2C2A">
              <w:rPr>
                <w:sz w:val="22"/>
                <w:szCs w:val="22"/>
              </w:rPr>
              <w:t>05</w:t>
            </w:r>
            <w:r w:rsidR="00CB2711" w:rsidRPr="002A2C2A">
              <w:rPr>
                <w:sz w:val="22"/>
                <w:szCs w:val="22"/>
              </w:rPr>
              <w:t>.0</w:t>
            </w:r>
            <w:r w:rsidRPr="002A2C2A">
              <w:rPr>
                <w:sz w:val="22"/>
                <w:szCs w:val="22"/>
              </w:rPr>
              <w:t>5</w:t>
            </w:r>
            <w:r w:rsidR="007D0BD2" w:rsidRPr="002A2C2A">
              <w:rPr>
                <w:sz w:val="22"/>
                <w:szCs w:val="22"/>
              </w:rPr>
              <w:t>.2020</w:t>
            </w:r>
          </w:p>
          <w:p w:rsidR="008266D8" w:rsidRPr="002A2C2A" w:rsidRDefault="008266D8" w:rsidP="00E0623D">
            <w:pPr>
              <w:jc w:val="center"/>
              <w:rPr>
                <w:sz w:val="22"/>
                <w:szCs w:val="22"/>
              </w:rPr>
            </w:pPr>
          </w:p>
        </w:tc>
        <w:tc>
          <w:tcPr>
            <w:tcW w:w="914" w:type="dxa"/>
          </w:tcPr>
          <w:p w:rsidR="00411BDE" w:rsidRPr="002A2C2A" w:rsidRDefault="00411BDE" w:rsidP="00E0623D">
            <w:pPr>
              <w:jc w:val="center"/>
              <w:rPr>
                <w:sz w:val="22"/>
                <w:szCs w:val="22"/>
              </w:rPr>
            </w:pPr>
          </w:p>
          <w:p w:rsidR="00411BDE" w:rsidRPr="002A2C2A" w:rsidRDefault="00411BDE" w:rsidP="00E0623D">
            <w:pPr>
              <w:jc w:val="center"/>
              <w:rPr>
                <w:sz w:val="22"/>
                <w:szCs w:val="22"/>
              </w:rPr>
            </w:pPr>
          </w:p>
          <w:p w:rsidR="00AD1C80" w:rsidRPr="002A2C2A" w:rsidRDefault="00AD1C80" w:rsidP="00E0623D">
            <w:pPr>
              <w:jc w:val="center"/>
              <w:rPr>
                <w:sz w:val="22"/>
                <w:szCs w:val="22"/>
              </w:rPr>
            </w:pPr>
          </w:p>
          <w:p w:rsidR="008266D8" w:rsidRPr="002A2C2A" w:rsidRDefault="00AD6358" w:rsidP="00E0623D">
            <w:pPr>
              <w:jc w:val="center"/>
              <w:rPr>
                <w:sz w:val="22"/>
                <w:szCs w:val="22"/>
              </w:rPr>
            </w:pPr>
            <w:r w:rsidRPr="002A2C2A">
              <w:rPr>
                <w:sz w:val="22"/>
                <w:szCs w:val="22"/>
              </w:rPr>
              <w:t>77</w:t>
            </w:r>
          </w:p>
        </w:tc>
        <w:tc>
          <w:tcPr>
            <w:tcW w:w="2914" w:type="dxa"/>
            <w:tcBorders>
              <w:top w:val="single" w:sz="4" w:space="0" w:color="auto"/>
            </w:tcBorders>
          </w:tcPr>
          <w:p w:rsidR="008266D8" w:rsidRPr="002A2C2A" w:rsidRDefault="00AD6358" w:rsidP="004420E7">
            <w:pPr>
              <w:rPr>
                <w:sz w:val="22"/>
                <w:szCs w:val="22"/>
                <w:u w:val="single"/>
              </w:rPr>
            </w:pPr>
            <w:r w:rsidRPr="002A2C2A">
              <w:rPr>
                <w:sz w:val="22"/>
                <w:szCs w:val="22"/>
              </w:rPr>
              <w:t xml:space="preserve">Kadın Erkek Fırsat Eşitliği Komisyon raporunun görüşülmesi ve Komisyona çalışma yapması için yetki verilmesi </w:t>
            </w:r>
            <w:r w:rsidR="001C126C" w:rsidRPr="002A2C2A">
              <w:rPr>
                <w:sz w:val="22"/>
                <w:szCs w:val="22"/>
              </w:rPr>
              <w:t>h</w:t>
            </w:r>
            <w:r w:rsidR="00AD1C80" w:rsidRPr="002A2C2A">
              <w:rPr>
                <w:sz w:val="22"/>
                <w:szCs w:val="22"/>
              </w:rPr>
              <w:t>akkında.</w:t>
            </w:r>
          </w:p>
        </w:tc>
        <w:tc>
          <w:tcPr>
            <w:tcW w:w="4594" w:type="dxa"/>
          </w:tcPr>
          <w:p w:rsidR="008266D8" w:rsidRPr="002A2C2A" w:rsidRDefault="00AD6358" w:rsidP="00E73060">
            <w:pPr>
              <w:spacing w:line="276" w:lineRule="auto"/>
              <w:jc w:val="both"/>
              <w:rPr>
                <w:color w:val="000000"/>
                <w:sz w:val="22"/>
                <w:szCs w:val="22"/>
                <w:lang w:bidi="tr-TR"/>
              </w:rPr>
            </w:pPr>
            <w:proofErr w:type="gramStart"/>
            <w:r w:rsidRPr="002A2C2A">
              <w:rPr>
                <w:sz w:val="22"/>
                <w:szCs w:val="22"/>
              </w:rPr>
              <w:t xml:space="preserve">Komisyon raporunun kabulüne. </w:t>
            </w:r>
            <w:proofErr w:type="gramEnd"/>
            <w:r w:rsidRPr="002A2C2A">
              <w:rPr>
                <w:sz w:val="22"/>
                <w:szCs w:val="22"/>
              </w:rPr>
              <w:t>Çalışmaların devam etmesi için komisyona yetki verilmesine. Gereği için kararın Kültür ve Sosyal İşler Müdürlüğüne tevdiine.</w:t>
            </w:r>
            <w:r w:rsidR="00FE06D9" w:rsidRPr="002A2C2A">
              <w:rPr>
                <w:sz w:val="22"/>
                <w:szCs w:val="22"/>
              </w:rPr>
              <w:t xml:space="preserve"> </w:t>
            </w:r>
            <w:r w:rsidRPr="002A2C2A">
              <w:rPr>
                <w:sz w:val="22"/>
                <w:szCs w:val="22"/>
              </w:rPr>
              <w:t xml:space="preserve">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65048F">
        <w:trPr>
          <w:trHeight w:val="1574"/>
        </w:trPr>
        <w:tc>
          <w:tcPr>
            <w:tcW w:w="1418"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A321A7" w:rsidP="00E0623D">
            <w:pPr>
              <w:jc w:val="center"/>
              <w:rPr>
                <w:sz w:val="22"/>
                <w:szCs w:val="22"/>
              </w:rPr>
            </w:pPr>
            <w:r w:rsidRPr="002A2C2A">
              <w:rPr>
                <w:sz w:val="22"/>
                <w:szCs w:val="22"/>
              </w:rPr>
              <w:t>0</w:t>
            </w:r>
            <w:r w:rsidR="00AD6358" w:rsidRPr="002A2C2A">
              <w:rPr>
                <w:sz w:val="22"/>
                <w:szCs w:val="22"/>
              </w:rPr>
              <w:t>5</w:t>
            </w:r>
            <w:r w:rsidR="007D0BD2" w:rsidRPr="002A2C2A">
              <w:rPr>
                <w:sz w:val="22"/>
                <w:szCs w:val="22"/>
              </w:rPr>
              <w:t>.0</w:t>
            </w:r>
            <w:r w:rsidR="00AD6358" w:rsidRPr="002A2C2A">
              <w:rPr>
                <w:sz w:val="22"/>
                <w:szCs w:val="22"/>
              </w:rPr>
              <w:t>5</w:t>
            </w:r>
            <w:r w:rsidR="007D0BD2" w:rsidRPr="002A2C2A">
              <w:rPr>
                <w:sz w:val="22"/>
                <w:szCs w:val="22"/>
              </w:rPr>
              <w:t>.2020</w:t>
            </w:r>
          </w:p>
        </w:tc>
        <w:tc>
          <w:tcPr>
            <w:tcW w:w="914"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1A130B" w:rsidP="00E0623D">
            <w:pPr>
              <w:jc w:val="center"/>
              <w:rPr>
                <w:sz w:val="22"/>
                <w:szCs w:val="22"/>
              </w:rPr>
            </w:pPr>
            <w:r w:rsidRPr="002A2C2A">
              <w:rPr>
                <w:sz w:val="22"/>
                <w:szCs w:val="22"/>
              </w:rPr>
              <w:t>78</w:t>
            </w:r>
          </w:p>
        </w:tc>
        <w:tc>
          <w:tcPr>
            <w:tcW w:w="2914" w:type="dxa"/>
          </w:tcPr>
          <w:p w:rsidR="0038230B" w:rsidRPr="002A2C2A" w:rsidRDefault="001A130B" w:rsidP="00F057A0">
            <w:pPr>
              <w:rPr>
                <w:sz w:val="22"/>
                <w:szCs w:val="22"/>
              </w:rPr>
            </w:pPr>
            <w:r w:rsidRPr="002A2C2A">
              <w:rPr>
                <w:sz w:val="22"/>
                <w:szCs w:val="22"/>
              </w:rPr>
              <w:t>Çevre Sağlık ve Doğal Afetler Komisyon raporunun görüşülmesi ve Komisyona çalışma yapması için yetki verilmesi hakkında.</w:t>
            </w:r>
          </w:p>
        </w:tc>
        <w:tc>
          <w:tcPr>
            <w:tcW w:w="4594" w:type="dxa"/>
          </w:tcPr>
          <w:p w:rsidR="0038230B" w:rsidRPr="002A2C2A" w:rsidRDefault="001A130B" w:rsidP="00A321A7">
            <w:pPr>
              <w:spacing w:line="276" w:lineRule="auto"/>
              <w:jc w:val="both"/>
              <w:rPr>
                <w:color w:val="FF0000"/>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devam etmesi için komisyona yetki verilmesine. Gereği için kararın Çevre Koruma ve Kontrol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65048F">
        <w:trPr>
          <w:trHeight w:val="2023"/>
        </w:trPr>
        <w:tc>
          <w:tcPr>
            <w:tcW w:w="1418"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AD1C80" w:rsidRPr="002A2C2A" w:rsidRDefault="00AD1C80" w:rsidP="00E0623D">
            <w:pPr>
              <w:jc w:val="center"/>
              <w:rPr>
                <w:sz w:val="22"/>
                <w:szCs w:val="22"/>
              </w:rPr>
            </w:pPr>
          </w:p>
          <w:p w:rsidR="0038230B" w:rsidRPr="002A2C2A" w:rsidRDefault="001A130B" w:rsidP="00E0623D">
            <w:pPr>
              <w:jc w:val="center"/>
              <w:rPr>
                <w:sz w:val="22"/>
                <w:szCs w:val="22"/>
              </w:rPr>
            </w:pPr>
            <w:r w:rsidRPr="002A2C2A">
              <w:rPr>
                <w:sz w:val="22"/>
                <w:szCs w:val="22"/>
              </w:rPr>
              <w:t>05.05.2020</w:t>
            </w:r>
          </w:p>
        </w:tc>
        <w:tc>
          <w:tcPr>
            <w:tcW w:w="914"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AD1C80" w:rsidRPr="002A2C2A" w:rsidRDefault="00AD1C80" w:rsidP="00E0623D">
            <w:pPr>
              <w:jc w:val="center"/>
              <w:rPr>
                <w:sz w:val="22"/>
                <w:szCs w:val="22"/>
              </w:rPr>
            </w:pPr>
          </w:p>
          <w:p w:rsidR="0038230B" w:rsidRPr="002A2C2A" w:rsidRDefault="001A130B" w:rsidP="00E0623D">
            <w:pPr>
              <w:jc w:val="center"/>
              <w:rPr>
                <w:sz w:val="22"/>
                <w:szCs w:val="22"/>
              </w:rPr>
            </w:pPr>
            <w:r w:rsidRPr="002A2C2A">
              <w:rPr>
                <w:sz w:val="22"/>
                <w:szCs w:val="22"/>
              </w:rPr>
              <w:t>79</w:t>
            </w:r>
          </w:p>
        </w:tc>
        <w:tc>
          <w:tcPr>
            <w:tcW w:w="2914" w:type="dxa"/>
          </w:tcPr>
          <w:p w:rsidR="0038230B" w:rsidRPr="002A2C2A" w:rsidRDefault="008C2192" w:rsidP="00AD5055">
            <w:pPr>
              <w:rPr>
                <w:sz w:val="22"/>
                <w:szCs w:val="22"/>
              </w:rPr>
            </w:pPr>
            <w:r w:rsidRPr="002A2C2A">
              <w:rPr>
                <w:sz w:val="22"/>
                <w:szCs w:val="22"/>
              </w:rPr>
              <w:t xml:space="preserve">Ekonomi ve Toplumsal Kalkınma Komisyon raporunun görüşülmesi ve Komisyona çalışma yapması için yetki verilmesi hakkında </w:t>
            </w:r>
          </w:p>
        </w:tc>
        <w:tc>
          <w:tcPr>
            <w:tcW w:w="4594" w:type="dxa"/>
          </w:tcPr>
          <w:p w:rsidR="0038230B" w:rsidRPr="002A2C2A" w:rsidRDefault="008C2192" w:rsidP="002A3049">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devan etmesi için komisyona yetki verilmesine. Gereği için kararın Kültür ve Sosyal İşler Müdürlüğüne ve Çevre Koruma ve Kontrol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FC4B82">
        <w:trPr>
          <w:trHeight w:val="1889"/>
        </w:trPr>
        <w:tc>
          <w:tcPr>
            <w:tcW w:w="1418"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1A130B" w:rsidP="00E0623D">
            <w:pPr>
              <w:jc w:val="center"/>
              <w:rPr>
                <w:sz w:val="22"/>
                <w:szCs w:val="22"/>
              </w:rPr>
            </w:pPr>
            <w:r w:rsidRPr="002A2C2A">
              <w:rPr>
                <w:sz w:val="22"/>
                <w:szCs w:val="22"/>
              </w:rPr>
              <w:t>05.05.2020</w:t>
            </w:r>
          </w:p>
          <w:p w:rsidR="0038230B" w:rsidRPr="002A2C2A" w:rsidRDefault="0038230B" w:rsidP="00E0623D">
            <w:pPr>
              <w:jc w:val="center"/>
              <w:rPr>
                <w:sz w:val="22"/>
                <w:szCs w:val="22"/>
              </w:rPr>
            </w:pPr>
          </w:p>
        </w:tc>
        <w:tc>
          <w:tcPr>
            <w:tcW w:w="914"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1A130B" w:rsidP="00E0623D">
            <w:pPr>
              <w:jc w:val="center"/>
              <w:rPr>
                <w:sz w:val="22"/>
                <w:szCs w:val="22"/>
              </w:rPr>
            </w:pPr>
            <w:r w:rsidRPr="002A2C2A">
              <w:rPr>
                <w:sz w:val="22"/>
                <w:szCs w:val="22"/>
              </w:rPr>
              <w:t>80</w:t>
            </w:r>
          </w:p>
        </w:tc>
        <w:tc>
          <w:tcPr>
            <w:tcW w:w="2914" w:type="dxa"/>
          </w:tcPr>
          <w:p w:rsidR="00FC4B82" w:rsidRPr="002A2C2A" w:rsidRDefault="00FC4B82" w:rsidP="00FC4B82">
            <w:pPr>
              <w:rPr>
                <w:sz w:val="22"/>
                <w:szCs w:val="22"/>
              </w:rPr>
            </w:pPr>
            <w:r w:rsidRPr="002A2C2A">
              <w:rPr>
                <w:sz w:val="22"/>
                <w:szCs w:val="22"/>
              </w:rPr>
              <w:t>Madde Bağımlılığı İle Mücadele ve Dezavantajlılar Komisyon raporunun görüşülmesi ve Komisyona çalışma yapması için yetki verilmesi hakkında.</w:t>
            </w:r>
          </w:p>
          <w:p w:rsidR="0038230B" w:rsidRPr="002A2C2A" w:rsidRDefault="0038230B" w:rsidP="00094383">
            <w:pPr>
              <w:spacing w:line="276" w:lineRule="auto"/>
              <w:rPr>
                <w:sz w:val="22"/>
                <w:szCs w:val="22"/>
              </w:rPr>
            </w:pPr>
          </w:p>
        </w:tc>
        <w:tc>
          <w:tcPr>
            <w:tcW w:w="4594" w:type="dxa"/>
          </w:tcPr>
          <w:p w:rsidR="0038230B" w:rsidRPr="002A2C2A" w:rsidRDefault="00FC4B82" w:rsidP="00D778B7">
            <w:pPr>
              <w:spacing w:line="276" w:lineRule="auto"/>
              <w:jc w:val="both"/>
              <w:rPr>
                <w:sz w:val="22"/>
                <w:szCs w:val="22"/>
                <w:u w:val="single"/>
              </w:rPr>
            </w:pPr>
            <w:proofErr w:type="gramStart"/>
            <w:r w:rsidRPr="002A2C2A">
              <w:rPr>
                <w:sz w:val="22"/>
                <w:szCs w:val="22"/>
              </w:rPr>
              <w:t xml:space="preserve">Komisyon raporunun kabulüne. </w:t>
            </w:r>
            <w:proofErr w:type="gramEnd"/>
            <w:r w:rsidRPr="002A2C2A">
              <w:rPr>
                <w:sz w:val="22"/>
                <w:szCs w:val="22"/>
              </w:rPr>
              <w:t xml:space="preserve">Çalışmaların devam etmesi için komisyona yetki verilmesine. Gereği için kararın Kültür ve Sosyal İşler Müdürlüğüne, İmar ve Şehircilik Müdürlüğüne ve Zabıta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0C069C">
        <w:trPr>
          <w:trHeight w:val="1157"/>
        </w:trPr>
        <w:tc>
          <w:tcPr>
            <w:tcW w:w="1418"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EF4E34" w:rsidRPr="002A2C2A" w:rsidRDefault="00EF4E34" w:rsidP="00E0623D">
            <w:pPr>
              <w:jc w:val="center"/>
              <w:rPr>
                <w:sz w:val="22"/>
                <w:szCs w:val="22"/>
              </w:rPr>
            </w:pPr>
            <w:r w:rsidRPr="002A2C2A">
              <w:rPr>
                <w:sz w:val="22"/>
                <w:szCs w:val="22"/>
              </w:rPr>
              <w:t>05.05.2020</w:t>
            </w:r>
          </w:p>
          <w:p w:rsidR="0038230B" w:rsidRPr="002A2C2A" w:rsidRDefault="0038230B" w:rsidP="00E0623D">
            <w:pPr>
              <w:jc w:val="center"/>
              <w:rPr>
                <w:sz w:val="22"/>
                <w:szCs w:val="22"/>
              </w:rPr>
            </w:pPr>
          </w:p>
        </w:tc>
        <w:tc>
          <w:tcPr>
            <w:tcW w:w="914"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EF4E34" w:rsidP="00E0623D">
            <w:pPr>
              <w:jc w:val="center"/>
              <w:rPr>
                <w:sz w:val="22"/>
                <w:szCs w:val="22"/>
              </w:rPr>
            </w:pPr>
            <w:r w:rsidRPr="002A2C2A">
              <w:rPr>
                <w:sz w:val="22"/>
                <w:szCs w:val="22"/>
              </w:rPr>
              <w:t>81</w:t>
            </w:r>
          </w:p>
        </w:tc>
        <w:tc>
          <w:tcPr>
            <w:tcW w:w="2914" w:type="dxa"/>
          </w:tcPr>
          <w:p w:rsidR="00DE7204" w:rsidRPr="002A2C2A" w:rsidRDefault="00DE7204" w:rsidP="00DE7204">
            <w:pPr>
              <w:rPr>
                <w:sz w:val="22"/>
                <w:szCs w:val="22"/>
              </w:rPr>
            </w:pPr>
            <w:r w:rsidRPr="002A2C2A">
              <w:rPr>
                <w:sz w:val="22"/>
                <w:szCs w:val="22"/>
              </w:rPr>
              <w:t>Eğitim Gençlik ve Spor Komisyonu raporunun görüşülmesi ve Komisyona çalışma yapması için yetki verilmesi hakkında.</w:t>
            </w:r>
          </w:p>
          <w:p w:rsidR="0038230B" w:rsidRPr="002A2C2A" w:rsidRDefault="0038230B" w:rsidP="00E12B7F">
            <w:pPr>
              <w:rPr>
                <w:sz w:val="22"/>
                <w:szCs w:val="22"/>
              </w:rPr>
            </w:pPr>
          </w:p>
        </w:tc>
        <w:tc>
          <w:tcPr>
            <w:tcW w:w="4594" w:type="dxa"/>
          </w:tcPr>
          <w:p w:rsidR="00A44C89" w:rsidRPr="002A2C2A" w:rsidRDefault="00DE7204" w:rsidP="00DE7204">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devam etmesi için komisyona yetki verilmesine. Gereği için kararın Kültür ve Sosyal İşler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65048F">
        <w:trPr>
          <w:trHeight w:val="1747"/>
        </w:trPr>
        <w:tc>
          <w:tcPr>
            <w:tcW w:w="1418" w:type="dxa"/>
          </w:tcPr>
          <w:p w:rsidR="0038230B" w:rsidRPr="002A2C2A" w:rsidRDefault="0038230B" w:rsidP="00E0623D">
            <w:pPr>
              <w:jc w:val="center"/>
              <w:rPr>
                <w:sz w:val="22"/>
                <w:szCs w:val="22"/>
              </w:rPr>
            </w:pPr>
          </w:p>
          <w:p w:rsidR="00E97B97" w:rsidRPr="002A2C2A" w:rsidRDefault="00E97B97" w:rsidP="00E0623D">
            <w:pPr>
              <w:jc w:val="center"/>
              <w:rPr>
                <w:sz w:val="22"/>
                <w:szCs w:val="22"/>
              </w:rPr>
            </w:pPr>
          </w:p>
          <w:p w:rsidR="00E97B97" w:rsidRPr="002A2C2A" w:rsidRDefault="00E97B97" w:rsidP="00E0623D">
            <w:pPr>
              <w:jc w:val="center"/>
              <w:rPr>
                <w:sz w:val="22"/>
                <w:szCs w:val="22"/>
              </w:rPr>
            </w:pPr>
          </w:p>
          <w:p w:rsidR="00AA1E86" w:rsidRPr="002A2C2A" w:rsidRDefault="00AA1E86" w:rsidP="00E0623D">
            <w:pPr>
              <w:jc w:val="center"/>
              <w:rPr>
                <w:sz w:val="22"/>
                <w:szCs w:val="22"/>
              </w:rPr>
            </w:pPr>
            <w:r w:rsidRPr="002A2C2A">
              <w:rPr>
                <w:sz w:val="22"/>
                <w:szCs w:val="22"/>
              </w:rPr>
              <w:t>05.05.2020</w:t>
            </w:r>
          </w:p>
          <w:p w:rsidR="0038230B" w:rsidRPr="002A2C2A" w:rsidRDefault="0038230B" w:rsidP="00E0623D">
            <w:pPr>
              <w:jc w:val="center"/>
              <w:rPr>
                <w:sz w:val="22"/>
                <w:szCs w:val="22"/>
              </w:rPr>
            </w:pPr>
          </w:p>
        </w:tc>
        <w:tc>
          <w:tcPr>
            <w:tcW w:w="914" w:type="dxa"/>
          </w:tcPr>
          <w:p w:rsidR="0038230B" w:rsidRPr="002A2C2A" w:rsidRDefault="0038230B" w:rsidP="00E0623D">
            <w:pPr>
              <w:jc w:val="center"/>
              <w:rPr>
                <w:sz w:val="22"/>
                <w:szCs w:val="22"/>
              </w:rPr>
            </w:pPr>
          </w:p>
          <w:p w:rsidR="00E97B97" w:rsidRPr="002A2C2A" w:rsidRDefault="00E97B97" w:rsidP="00E0623D">
            <w:pPr>
              <w:jc w:val="center"/>
              <w:rPr>
                <w:sz w:val="22"/>
                <w:szCs w:val="22"/>
              </w:rPr>
            </w:pPr>
          </w:p>
          <w:p w:rsidR="00E97B97" w:rsidRPr="002A2C2A" w:rsidRDefault="00E97B97" w:rsidP="00E0623D">
            <w:pPr>
              <w:jc w:val="center"/>
              <w:rPr>
                <w:sz w:val="22"/>
                <w:szCs w:val="22"/>
              </w:rPr>
            </w:pPr>
          </w:p>
          <w:p w:rsidR="0038230B" w:rsidRPr="002A2C2A" w:rsidRDefault="00487431" w:rsidP="00E0623D">
            <w:pPr>
              <w:jc w:val="center"/>
              <w:rPr>
                <w:sz w:val="22"/>
                <w:szCs w:val="22"/>
              </w:rPr>
            </w:pPr>
            <w:r w:rsidRPr="002A2C2A">
              <w:rPr>
                <w:sz w:val="22"/>
                <w:szCs w:val="22"/>
              </w:rPr>
              <w:t>82</w:t>
            </w:r>
          </w:p>
        </w:tc>
        <w:tc>
          <w:tcPr>
            <w:tcW w:w="2914" w:type="dxa"/>
          </w:tcPr>
          <w:p w:rsidR="0038230B" w:rsidRPr="002A2C2A" w:rsidRDefault="00487431" w:rsidP="00FA3CA2">
            <w:pPr>
              <w:rPr>
                <w:sz w:val="22"/>
                <w:szCs w:val="22"/>
              </w:rPr>
            </w:pPr>
            <w:r w:rsidRPr="002A2C2A">
              <w:rPr>
                <w:sz w:val="22"/>
                <w:szCs w:val="22"/>
              </w:rPr>
              <w:t>Van Gölü İyileştirme ve Koruma Komisyonu raporunun görüşülmesi ve Komisyona çalışma yapması için yetki verilmesi hakkında</w:t>
            </w:r>
          </w:p>
        </w:tc>
        <w:tc>
          <w:tcPr>
            <w:tcW w:w="4594" w:type="dxa"/>
          </w:tcPr>
          <w:p w:rsidR="0038230B" w:rsidRPr="002A2C2A" w:rsidRDefault="00487431" w:rsidP="00487431">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devan etmesi için komisyona yetki verilmesine.  Temizlik İşleri Müdürlüğüne ve Çevre Koruma ve Kontrol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65048F">
        <w:trPr>
          <w:trHeight w:val="1843"/>
        </w:trPr>
        <w:tc>
          <w:tcPr>
            <w:tcW w:w="1418"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E97B97" w:rsidRPr="002A2C2A" w:rsidRDefault="00E97B97" w:rsidP="00E0623D">
            <w:pPr>
              <w:jc w:val="center"/>
              <w:rPr>
                <w:sz w:val="22"/>
                <w:szCs w:val="22"/>
              </w:rPr>
            </w:pPr>
          </w:p>
          <w:p w:rsidR="0038230B" w:rsidRPr="002A2C2A" w:rsidRDefault="0038230B" w:rsidP="00E0623D">
            <w:pPr>
              <w:jc w:val="center"/>
              <w:rPr>
                <w:sz w:val="22"/>
                <w:szCs w:val="22"/>
              </w:rPr>
            </w:pPr>
          </w:p>
          <w:p w:rsidR="00AA1E86" w:rsidRPr="002A2C2A" w:rsidRDefault="00AA1E86" w:rsidP="00E0623D">
            <w:pPr>
              <w:jc w:val="center"/>
              <w:rPr>
                <w:sz w:val="22"/>
                <w:szCs w:val="22"/>
              </w:rPr>
            </w:pPr>
            <w:r w:rsidRPr="002A2C2A">
              <w:rPr>
                <w:sz w:val="22"/>
                <w:szCs w:val="22"/>
              </w:rPr>
              <w:t>05.05.2020</w:t>
            </w:r>
          </w:p>
          <w:p w:rsidR="0038230B" w:rsidRPr="002A2C2A" w:rsidRDefault="0038230B" w:rsidP="00E0623D">
            <w:pPr>
              <w:jc w:val="center"/>
              <w:rPr>
                <w:sz w:val="22"/>
                <w:szCs w:val="22"/>
              </w:rPr>
            </w:pPr>
          </w:p>
        </w:tc>
        <w:tc>
          <w:tcPr>
            <w:tcW w:w="914" w:type="dxa"/>
          </w:tcPr>
          <w:p w:rsidR="0038230B" w:rsidRPr="002A2C2A" w:rsidRDefault="0038230B" w:rsidP="00E0623D">
            <w:pPr>
              <w:jc w:val="center"/>
              <w:rPr>
                <w:sz w:val="22"/>
                <w:szCs w:val="22"/>
              </w:rPr>
            </w:pPr>
          </w:p>
          <w:p w:rsidR="00E97B97" w:rsidRPr="002A2C2A" w:rsidRDefault="00E97B97" w:rsidP="00E0623D">
            <w:pPr>
              <w:jc w:val="center"/>
              <w:rPr>
                <w:sz w:val="22"/>
                <w:szCs w:val="22"/>
              </w:rPr>
            </w:pPr>
          </w:p>
          <w:p w:rsidR="00E97B97" w:rsidRPr="002A2C2A" w:rsidRDefault="00E97B97" w:rsidP="00E0623D">
            <w:pPr>
              <w:jc w:val="center"/>
              <w:rPr>
                <w:sz w:val="22"/>
                <w:szCs w:val="22"/>
              </w:rPr>
            </w:pPr>
          </w:p>
          <w:p w:rsidR="00E97B97" w:rsidRPr="002A2C2A" w:rsidRDefault="00E97B97" w:rsidP="00E0623D">
            <w:pPr>
              <w:jc w:val="center"/>
              <w:rPr>
                <w:sz w:val="22"/>
                <w:szCs w:val="22"/>
              </w:rPr>
            </w:pPr>
          </w:p>
          <w:p w:rsidR="0038230B" w:rsidRPr="002A2C2A" w:rsidRDefault="00C00F7F" w:rsidP="00E0623D">
            <w:pPr>
              <w:jc w:val="center"/>
              <w:rPr>
                <w:sz w:val="22"/>
                <w:szCs w:val="22"/>
              </w:rPr>
            </w:pPr>
            <w:r w:rsidRPr="002A2C2A">
              <w:rPr>
                <w:sz w:val="22"/>
                <w:szCs w:val="22"/>
              </w:rPr>
              <w:t>83</w:t>
            </w:r>
          </w:p>
        </w:tc>
        <w:tc>
          <w:tcPr>
            <w:tcW w:w="2914" w:type="dxa"/>
          </w:tcPr>
          <w:p w:rsidR="0038230B" w:rsidRPr="002A2C2A" w:rsidRDefault="00C00F7F" w:rsidP="00E12B7F">
            <w:pPr>
              <w:rPr>
                <w:sz w:val="22"/>
                <w:szCs w:val="22"/>
              </w:rPr>
            </w:pPr>
            <w:r w:rsidRPr="002A2C2A">
              <w:rPr>
                <w:sz w:val="22"/>
                <w:szCs w:val="22"/>
              </w:rPr>
              <w:t>Ulaşım ve Trafik Komisyonu raporunun görüşülmesi ve Komisyona çalışma yapması için yetki verilmesi hakkında</w:t>
            </w:r>
          </w:p>
        </w:tc>
        <w:tc>
          <w:tcPr>
            <w:tcW w:w="4594" w:type="dxa"/>
          </w:tcPr>
          <w:p w:rsidR="000A261E" w:rsidRPr="002A2C2A" w:rsidRDefault="00C00F7F" w:rsidP="00C00F7F">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devan etmesi için komisyona yetki verilmesine. Gereği için kararın Fen İşleri Müdürlüğüne ve Çevre Koruma ve Kontrol Müdürlüğüne tevdiine ve Van Büyükşehir Belediyesi UKOME’ gönderilmesine. 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65048F">
        <w:trPr>
          <w:trHeight w:val="1570"/>
        </w:trPr>
        <w:tc>
          <w:tcPr>
            <w:tcW w:w="1418" w:type="dxa"/>
          </w:tcPr>
          <w:p w:rsidR="00AA1E86" w:rsidRPr="002A2C2A" w:rsidRDefault="00AA1E86" w:rsidP="00E0623D">
            <w:pPr>
              <w:jc w:val="center"/>
              <w:rPr>
                <w:sz w:val="22"/>
                <w:szCs w:val="22"/>
              </w:rPr>
            </w:pPr>
          </w:p>
          <w:p w:rsidR="00AA1E86" w:rsidRPr="002A2C2A" w:rsidRDefault="00AA1E86" w:rsidP="00E0623D">
            <w:pPr>
              <w:jc w:val="center"/>
              <w:rPr>
                <w:sz w:val="22"/>
                <w:szCs w:val="22"/>
              </w:rPr>
            </w:pPr>
          </w:p>
          <w:p w:rsidR="00AA1E86" w:rsidRPr="002A2C2A" w:rsidRDefault="00AA1E86" w:rsidP="00E0623D">
            <w:pPr>
              <w:jc w:val="center"/>
              <w:rPr>
                <w:sz w:val="22"/>
                <w:szCs w:val="22"/>
              </w:rPr>
            </w:pPr>
          </w:p>
          <w:p w:rsidR="00AA1E86" w:rsidRPr="002A2C2A" w:rsidRDefault="00AA1E86" w:rsidP="00E0623D">
            <w:pPr>
              <w:jc w:val="center"/>
              <w:rPr>
                <w:sz w:val="22"/>
                <w:szCs w:val="22"/>
              </w:rPr>
            </w:pPr>
            <w:r w:rsidRPr="002A2C2A">
              <w:rPr>
                <w:sz w:val="22"/>
                <w:szCs w:val="22"/>
              </w:rPr>
              <w:t>05.05.2020</w:t>
            </w:r>
          </w:p>
          <w:p w:rsidR="0038230B" w:rsidRPr="002A2C2A" w:rsidRDefault="0038230B" w:rsidP="00E0623D">
            <w:pPr>
              <w:jc w:val="center"/>
              <w:rPr>
                <w:sz w:val="22"/>
                <w:szCs w:val="22"/>
              </w:rPr>
            </w:pPr>
          </w:p>
          <w:p w:rsidR="0038230B" w:rsidRPr="002A2C2A" w:rsidRDefault="0038230B" w:rsidP="00E0623D">
            <w:pPr>
              <w:jc w:val="center"/>
              <w:rPr>
                <w:sz w:val="22"/>
                <w:szCs w:val="22"/>
              </w:rPr>
            </w:pPr>
          </w:p>
        </w:tc>
        <w:tc>
          <w:tcPr>
            <w:tcW w:w="914"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C00F7F" w:rsidP="00E0623D">
            <w:pPr>
              <w:jc w:val="center"/>
              <w:rPr>
                <w:sz w:val="22"/>
                <w:szCs w:val="22"/>
              </w:rPr>
            </w:pPr>
            <w:r w:rsidRPr="002A2C2A">
              <w:rPr>
                <w:sz w:val="22"/>
                <w:szCs w:val="22"/>
              </w:rPr>
              <w:t>84</w:t>
            </w:r>
          </w:p>
        </w:tc>
        <w:tc>
          <w:tcPr>
            <w:tcW w:w="2914" w:type="dxa"/>
          </w:tcPr>
          <w:p w:rsidR="00997F0D" w:rsidRPr="002A2C2A" w:rsidRDefault="00997F0D" w:rsidP="00997F0D">
            <w:pPr>
              <w:rPr>
                <w:sz w:val="22"/>
                <w:szCs w:val="22"/>
              </w:rPr>
            </w:pPr>
            <w:r w:rsidRPr="002A2C2A">
              <w:rPr>
                <w:sz w:val="22"/>
                <w:szCs w:val="22"/>
              </w:rPr>
              <w:t xml:space="preserve">Kültür Sanat Turizm ve </w:t>
            </w:r>
            <w:proofErr w:type="gramStart"/>
            <w:r w:rsidRPr="002A2C2A">
              <w:rPr>
                <w:sz w:val="22"/>
                <w:szCs w:val="22"/>
              </w:rPr>
              <w:t>İnançlar  Komisyon</w:t>
            </w:r>
            <w:proofErr w:type="gramEnd"/>
            <w:r w:rsidRPr="002A2C2A">
              <w:rPr>
                <w:sz w:val="22"/>
                <w:szCs w:val="22"/>
              </w:rPr>
              <w:t xml:space="preserve"> raporunun görüşülmesi ve Komisyona çalışma yapması için yetki verilmesi hakkında. </w:t>
            </w:r>
          </w:p>
          <w:p w:rsidR="0038230B" w:rsidRPr="002A2C2A" w:rsidRDefault="0038230B" w:rsidP="00FC4B82">
            <w:pPr>
              <w:rPr>
                <w:sz w:val="22"/>
                <w:szCs w:val="22"/>
                <w:u w:val="single"/>
              </w:rPr>
            </w:pPr>
          </w:p>
        </w:tc>
        <w:tc>
          <w:tcPr>
            <w:tcW w:w="4594" w:type="dxa"/>
          </w:tcPr>
          <w:p w:rsidR="00CC1B34" w:rsidRPr="002A2C2A" w:rsidRDefault="00997F0D" w:rsidP="00997F0D">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devan etmesi için komisyona yetki verilmesine. Gereği için kararın Temizlik İşleri Müdürlüğüne, Fen İşleri Müdürlüğüne, Kültür ve Sosyal İşler Müdürlüğüne ve Çevre Koruma ve Kontrol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38230B" w:rsidRPr="002A2C2A" w:rsidTr="0065048F">
        <w:trPr>
          <w:trHeight w:val="1306"/>
        </w:trPr>
        <w:tc>
          <w:tcPr>
            <w:tcW w:w="1418"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AA1E86" w:rsidRPr="002A2C2A" w:rsidRDefault="00AA1E86" w:rsidP="00E0623D">
            <w:pPr>
              <w:jc w:val="center"/>
              <w:rPr>
                <w:sz w:val="22"/>
                <w:szCs w:val="22"/>
              </w:rPr>
            </w:pPr>
            <w:r w:rsidRPr="002A2C2A">
              <w:rPr>
                <w:sz w:val="22"/>
                <w:szCs w:val="22"/>
              </w:rPr>
              <w:t>05.05.2020</w:t>
            </w:r>
          </w:p>
          <w:p w:rsidR="007816F7" w:rsidRPr="002A2C2A" w:rsidRDefault="007816F7" w:rsidP="00E0623D">
            <w:pPr>
              <w:jc w:val="center"/>
              <w:rPr>
                <w:sz w:val="22"/>
                <w:szCs w:val="22"/>
              </w:rPr>
            </w:pPr>
          </w:p>
          <w:p w:rsidR="0038230B" w:rsidRPr="002A2C2A" w:rsidRDefault="0038230B" w:rsidP="00E0623D">
            <w:pPr>
              <w:jc w:val="center"/>
              <w:rPr>
                <w:sz w:val="22"/>
                <w:szCs w:val="22"/>
              </w:rPr>
            </w:pPr>
          </w:p>
          <w:p w:rsidR="0038230B" w:rsidRPr="002A2C2A" w:rsidRDefault="0038230B" w:rsidP="00E0623D">
            <w:pPr>
              <w:jc w:val="center"/>
              <w:rPr>
                <w:sz w:val="22"/>
                <w:szCs w:val="22"/>
              </w:rPr>
            </w:pPr>
          </w:p>
        </w:tc>
        <w:tc>
          <w:tcPr>
            <w:tcW w:w="914" w:type="dxa"/>
          </w:tcPr>
          <w:p w:rsidR="0038230B" w:rsidRPr="002A2C2A" w:rsidRDefault="0038230B" w:rsidP="00E0623D">
            <w:pPr>
              <w:jc w:val="center"/>
              <w:rPr>
                <w:sz w:val="22"/>
                <w:szCs w:val="22"/>
              </w:rPr>
            </w:pPr>
          </w:p>
          <w:p w:rsidR="0038230B" w:rsidRPr="002A2C2A" w:rsidRDefault="0038230B" w:rsidP="00E0623D">
            <w:pPr>
              <w:jc w:val="center"/>
              <w:rPr>
                <w:sz w:val="22"/>
                <w:szCs w:val="22"/>
              </w:rPr>
            </w:pPr>
          </w:p>
          <w:p w:rsidR="0038230B" w:rsidRPr="002A2C2A" w:rsidRDefault="00AA1E86" w:rsidP="00E0623D">
            <w:pPr>
              <w:jc w:val="center"/>
              <w:rPr>
                <w:sz w:val="22"/>
                <w:szCs w:val="22"/>
              </w:rPr>
            </w:pPr>
            <w:r w:rsidRPr="002A2C2A">
              <w:rPr>
                <w:sz w:val="22"/>
                <w:szCs w:val="22"/>
              </w:rPr>
              <w:t>85</w:t>
            </w:r>
          </w:p>
        </w:tc>
        <w:tc>
          <w:tcPr>
            <w:tcW w:w="2914" w:type="dxa"/>
          </w:tcPr>
          <w:p w:rsidR="0038230B" w:rsidRPr="002A2C2A" w:rsidRDefault="007A09B6" w:rsidP="00D207B8">
            <w:pPr>
              <w:spacing w:line="276" w:lineRule="auto"/>
              <w:rPr>
                <w:sz w:val="22"/>
                <w:szCs w:val="22"/>
              </w:rPr>
            </w:pPr>
            <w:r w:rsidRPr="002A2C2A">
              <w:rPr>
                <w:sz w:val="22"/>
                <w:szCs w:val="22"/>
              </w:rPr>
              <w:t>Kadın Komisyon raporunun görüşülmesi ve Komisyona çalışma yapması için yetki verilmesi hakkında.</w:t>
            </w:r>
          </w:p>
        </w:tc>
        <w:tc>
          <w:tcPr>
            <w:tcW w:w="4594" w:type="dxa"/>
          </w:tcPr>
          <w:p w:rsidR="0038230B" w:rsidRPr="002A2C2A" w:rsidRDefault="007A09B6" w:rsidP="007A09B6">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devam etmesi için komisyona yetki verilmesine. Gereği için kararın Kültür ve Sosyal İşler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7A09B6" w:rsidRPr="002A2C2A" w:rsidTr="0065048F">
        <w:trPr>
          <w:trHeight w:val="1712"/>
        </w:trPr>
        <w:tc>
          <w:tcPr>
            <w:tcW w:w="1418" w:type="dxa"/>
          </w:tcPr>
          <w:p w:rsidR="007A09B6" w:rsidRPr="002A2C2A" w:rsidRDefault="007A09B6" w:rsidP="00E0623D">
            <w:pPr>
              <w:jc w:val="center"/>
              <w:rPr>
                <w:sz w:val="22"/>
                <w:szCs w:val="22"/>
              </w:rPr>
            </w:pPr>
          </w:p>
          <w:p w:rsidR="007A09B6" w:rsidRPr="002A2C2A" w:rsidRDefault="007A09B6" w:rsidP="00E0623D">
            <w:pPr>
              <w:jc w:val="center"/>
              <w:rPr>
                <w:sz w:val="22"/>
                <w:szCs w:val="22"/>
              </w:rPr>
            </w:pPr>
          </w:p>
          <w:p w:rsidR="007A09B6" w:rsidRPr="002A2C2A" w:rsidRDefault="007A09B6" w:rsidP="00E0623D">
            <w:pPr>
              <w:jc w:val="center"/>
              <w:rPr>
                <w:sz w:val="22"/>
                <w:szCs w:val="22"/>
              </w:rPr>
            </w:pPr>
          </w:p>
          <w:p w:rsidR="007A09B6" w:rsidRPr="002A2C2A" w:rsidRDefault="007A09B6" w:rsidP="00E0623D">
            <w:pPr>
              <w:jc w:val="center"/>
              <w:rPr>
                <w:sz w:val="22"/>
                <w:szCs w:val="22"/>
              </w:rPr>
            </w:pPr>
            <w:r w:rsidRPr="002A2C2A">
              <w:rPr>
                <w:sz w:val="22"/>
                <w:szCs w:val="22"/>
              </w:rPr>
              <w:t>06.05.2020</w:t>
            </w:r>
          </w:p>
        </w:tc>
        <w:tc>
          <w:tcPr>
            <w:tcW w:w="914" w:type="dxa"/>
          </w:tcPr>
          <w:p w:rsidR="007A09B6" w:rsidRPr="002A2C2A" w:rsidRDefault="007A09B6" w:rsidP="00E0623D">
            <w:pPr>
              <w:jc w:val="center"/>
              <w:rPr>
                <w:sz w:val="22"/>
                <w:szCs w:val="22"/>
              </w:rPr>
            </w:pPr>
          </w:p>
          <w:p w:rsidR="007A09B6" w:rsidRPr="002A2C2A" w:rsidRDefault="007A09B6" w:rsidP="00E0623D">
            <w:pPr>
              <w:jc w:val="center"/>
              <w:rPr>
                <w:sz w:val="22"/>
                <w:szCs w:val="22"/>
              </w:rPr>
            </w:pPr>
          </w:p>
          <w:p w:rsidR="007A09B6" w:rsidRPr="002A2C2A" w:rsidRDefault="007A09B6" w:rsidP="00E0623D">
            <w:pPr>
              <w:jc w:val="center"/>
              <w:rPr>
                <w:sz w:val="22"/>
                <w:szCs w:val="22"/>
              </w:rPr>
            </w:pPr>
          </w:p>
          <w:p w:rsidR="007A09B6" w:rsidRPr="002A2C2A" w:rsidRDefault="007A09B6" w:rsidP="00E0623D">
            <w:pPr>
              <w:jc w:val="center"/>
              <w:rPr>
                <w:sz w:val="22"/>
                <w:szCs w:val="22"/>
              </w:rPr>
            </w:pPr>
            <w:r w:rsidRPr="002A2C2A">
              <w:rPr>
                <w:sz w:val="22"/>
                <w:szCs w:val="22"/>
              </w:rPr>
              <w:t>86</w:t>
            </w:r>
          </w:p>
          <w:p w:rsidR="007A09B6" w:rsidRPr="002A2C2A" w:rsidRDefault="007A09B6" w:rsidP="00E0623D">
            <w:pPr>
              <w:jc w:val="center"/>
              <w:rPr>
                <w:sz w:val="22"/>
                <w:szCs w:val="22"/>
              </w:rPr>
            </w:pPr>
          </w:p>
        </w:tc>
        <w:tc>
          <w:tcPr>
            <w:tcW w:w="2914" w:type="dxa"/>
          </w:tcPr>
          <w:p w:rsidR="007A09B6" w:rsidRPr="002A2C2A" w:rsidRDefault="007A09B6" w:rsidP="00140F39">
            <w:pPr>
              <w:rPr>
                <w:sz w:val="22"/>
                <w:szCs w:val="22"/>
              </w:rPr>
            </w:pPr>
            <w:r w:rsidRPr="002A2C2A">
              <w:rPr>
                <w:sz w:val="22"/>
                <w:szCs w:val="22"/>
              </w:rPr>
              <w:t>Tarım ve Kırsal Hizmetler Komisyon raporunun görüşülmesi ve Komisyona çalışma yapması için yetki verilmesi hakkında.</w:t>
            </w:r>
          </w:p>
          <w:p w:rsidR="007A09B6" w:rsidRPr="002A2C2A" w:rsidRDefault="007A09B6" w:rsidP="00140F39">
            <w:pPr>
              <w:spacing w:line="276" w:lineRule="auto"/>
              <w:rPr>
                <w:sz w:val="22"/>
                <w:szCs w:val="22"/>
              </w:rPr>
            </w:pPr>
          </w:p>
        </w:tc>
        <w:tc>
          <w:tcPr>
            <w:tcW w:w="4594" w:type="dxa"/>
          </w:tcPr>
          <w:p w:rsidR="007A09B6" w:rsidRPr="002A2C2A" w:rsidRDefault="007A09B6" w:rsidP="00706735">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devan etmesi için komisyona yetki verilmesine. </w:t>
            </w:r>
            <w:r w:rsidR="00706735" w:rsidRPr="002A2C2A">
              <w:rPr>
                <w:sz w:val="22"/>
                <w:szCs w:val="22"/>
              </w:rPr>
              <w:t xml:space="preserve">Gereği için kararın park ve Bahçeler </w:t>
            </w:r>
            <w:r w:rsidRPr="002A2C2A">
              <w:rPr>
                <w:sz w:val="22"/>
                <w:szCs w:val="22"/>
              </w:rPr>
              <w:t>Müdürlüğüne</w:t>
            </w:r>
            <w:r w:rsidR="00706735" w:rsidRPr="002A2C2A">
              <w:rPr>
                <w:sz w:val="22"/>
                <w:szCs w:val="22"/>
              </w:rPr>
              <w:t xml:space="preserve"> ve Kültür ve Sosyal İşler Müdürlüğüne</w:t>
            </w:r>
            <w:r w:rsidRPr="002A2C2A">
              <w:rPr>
                <w:sz w:val="22"/>
                <w:szCs w:val="22"/>
              </w:rPr>
              <w:t xml:space="preserve"> tevdiine. 5393 Sayılı Belediye Kanununun 14/a ve 15/a Maddesi gereğince </w:t>
            </w:r>
            <w:r w:rsidRPr="002A2C2A">
              <w:rPr>
                <w:b/>
                <w:sz w:val="22"/>
                <w:szCs w:val="22"/>
              </w:rPr>
              <w:t>Oy Birliği ile Karar</w:t>
            </w:r>
            <w:r w:rsidRPr="002A2C2A">
              <w:rPr>
                <w:sz w:val="22"/>
                <w:szCs w:val="22"/>
              </w:rPr>
              <w:t xml:space="preserve"> verildi. </w:t>
            </w:r>
          </w:p>
        </w:tc>
      </w:tr>
      <w:tr w:rsidR="00706735" w:rsidRPr="002A2C2A" w:rsidTr="0065048F">
        <w:trPr>
          <w:trHeight w:val="1275"/>
        </w:trPr>
        <w:tc>
          <w:tcPr>
            <w:tcW w:w="1418" w:type="dxa"/>
          </w:tcPr>
          <w:p w:rsidR="00706735" w:rsidRPr="002A2C2A" w:rsidRDefault="00706735" w:rsidP="00E0623D">
            <w:pPr>
              <w:jc w:val="center"/>
              <w:rPr>
                <w:sz w:val="22"/>
                <w:szCs w:val="22"/>
              </w:rPr>
            </w:pPr>
          </w:p>
          <w:p w:rsidR="00706735" w:rsidRPr="002A2C2A" w:rsidRDefault="00706735" w:rsidP="00E0623D">
            <w:pPr>
              <w:jc w:val="center"/>
              <w:rPr>
                <w:sz w:val="22"/>
                <w:szCs w:val="22"/>
              </w:rPr>
            </w:pPr>
          </w:p>
          <w:p w:rsidR="00706735" w:rsidRPr="002A2C2A" w:rsidRDefault="00706735" w:rsidP="00E0623D">
            <w:pPr>
              <w:jc w:val="center"/>
              <w:rPr>
                <w:sz w:val="22"/>
                <w:szCs w:val="22"/>
              </w:rPr>
            </w:pPr>
            <w:r w:rsidRPr="002A2C2A">
              <w:rPr>
                <w:sz w:val="22"/>
                <w:szCs w:val="22"/>
              </w:rPr>
              <w:t>06.05.2020</w:t>
            </w:r>
          </w:p>
        </w:tc>
        <w:tc>
          <w:tcPr>
            <w:tcW w:w="914" w:type="dxa"/>
          </w:tcPr>
          <w:p w:rsidR="00706735" w:rsidRPr="002A2C2A" w:rsidRDefault="00706735" w:rsidP="00E0623D">
            <w:pPr>
              <w:jc w:val="center"/>
              <w:rPr>
                <w:sz w:val="22"/>
                <w:szCs w:val="22"/>
              </w:rPr>
            </w:pPr>
          </w:p>
          <w:p w:rsidR="00706735" w:rsidRPr="002A2C2A" w:rsidRDefault="00706735" w:rsidP="00E0623D">
            <w:pPr>
              <w:jc w:val="center"/>
              <w:rPr>
                <w:sz w:val="22"/>
                <w:szCs w:val="22"/>
              </w:rPr>
            </w:pPr>
          </w:p>
          <w:p w:rsidR="00706735" w:rsidRPr="002A2C2A" w:rsidRDefault="00706735" w:rsidP="00E0623D">
            <w:pPr>
              <w:jc w:val="center"/>
              <w:rPr>
                <w:sz w:val="22"/>
                <w:szCs w:val="22"/>
              </w:rPr>
            </w:pPr>
            <w:r w:rsidRPr="002A2C2A">
              <w:rPr>
                <w:sz w:val="22"/>
                <w:szCs w:val="22"/>
              </w:rPr>
              <w:t>87</w:t>
            </w:r>
          </w:p>
        </w:tc>
        <w:tc>
          <w:tcPr>
            <w:tcW w:w="2914" w:type="dxa"/>
          </w:tcPr>
          <w:p w:rsidR="00706735" w:rsidRPr="002A2C2A" w:rsidRDefault="00706735" w:rsidP="00140F39">
            <w:pPr>
              <w:rPr>
                <w:sz w:val="22"/>
                <w:szCs w:val="22"/>
              </w:rPr>
            </w:pPr>
            <w:r w:rsidRPr="002A2C2A">
              <w:rPr>
                <w:sz w:val="22"/>
                <w:szCs w:val="22"/>
              </w:rPr>
              <w:t>Araştırma İnceleme ve Hukuk Temel Haklar Komisyon raporunun görüşülmesi ve Komisyona çalışma yapması için yetki verilmesi hakkında.</w:t>
            </w:r>
          </w:p>
        </w:tc>
        <w:tc>
          <w:tcPr>
            <w:tcW w:w="4594" w:type="dxa"/>
          </w:tcPr>
          <w:p w:rsidR="00706735" w:rsidRPr="002A2C2A" w:rsidRDefault="00706735" w:rsidP="00140F39">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devan etmesi için komisyona yetki verilmesine. Gereği için kararın Mali Hizmetler Müdürlüğüne, Destek Hizmetleri Müdürlüğüne ve Kültür ve Sosyal İşler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4422EB" w:rsidRPr="002A2C2A" w:rsidTr="0065048F">
        <w:trPr>
          <w:trHeight w:val="1063"/>
        </w:trPr>
        <w:tc>
          <w:tcPr>
            <w:tcW w:w="1418" w:type="dxa"/>
          </w:tcPr>
          <w:p w:rsidR="004422EB" w:rsidRPr="002A2C2A" w:rsidRDefault="004422EB" w:rsidP="00E0623D">
            <w:pPr>
              <w:jc w:val="center"/>
              <w:rPr>
                <w:sz w:val="22"/>
                <w:szCs w:val="22"/>
              </w:rPr>
            </w:pPr>
          </w:p>
          <w:p w:rsidR="004422EB" w:rsidRPr="002A2C2A" w:rsidRDefault="004422EB" w:rsidP="00E0623D">
            <w:pPr>
              <w:jc w:val="center"/>
              <w:rPr>
                <w:sz w:val="22"/>
                <w:szCs w:val="22"/>
              </w:rPr>
            </w:pPr>
          </w:p>
          <w:p w:rsidR="004422EB" w:rsidRPr="002A2C2A" w:rsidRDefault="004422EB" w:rsidP="00E0623D">
            <w:pPr>
              <w:jc w:val="center"/>
              <w:rPr>
                <w:sz w:val="22"/>
                <w:szCs w:val="22"/>
              </w:rPr>
            </w:pPr>
          </w:p>
          <w:p w:rsidR="004422EB" w:rsidRPr="002A2C2A" w:rsidRDefault="004422EB" w:rsidP="00E0623D">
            <w:pPr>
              <w:jc w:val="center"/>
              <w:rPr>
                <w:sz w:val="22"/>
                <w:szCs w:val="22"/>
              </w:rPr>
            </w:pPr>
            <w:r w:rsidRPr="002A2C2A">
              <w:rPr>
                <w:sz w:val="22"/>
                <w:szCs w:val="22"/>
              </w:rPr>
              <w:t>06.05.2020</w:t>
            </w:r>
          </w:p>
        </w:tc>
        <w:tc>
          <w:tcPr>
            <w:tcW w:w="914" w:type="dxa"/>
          </w:tcPr>
          <w:p w:rsidR="004422EB" w:rsidRPr="002A2C2A" w:rsidRDefault="004422EB" w:rsidP="00E0623D">
            <w:pPr>
              <w:jc w:val="center"/>
              <w:rPr>
                <w:sz w:val="22"/>
                <w:szCs w:val="22"/>
              </w:rPr>
            </w:pPr>
          </w:p>
          <w:p w:rsidR="004422EB" w:rsidRPr="002A2C2A" w:rsidRDefault="004422EB" w:rsidP="00E0623D">
            <w:pPr>
              <w:jc w:val="center"/>
              <w:rPr>
                <w:sz w:val="22"/>
                <w:szCs w:val="22"/>
              </w:rPr>
            </w:pPr>
          </w:p>
          <w:p w:rsidR="004422EB" w:rsidRPr="002A2C2A" w:rsidRDefault="004422EB" w:rsidP="00E0623D">
            <w:pPr>
              <w:jc w:val="center"/>
              <w:rPr>
                <w:sz w:val="22"/>
                <w:szCs w:val="22"/>
              </w:rPr>
            </w:pPr>
          </w:p>
          <w:p w:rsidR="004422EB" w:rsidRPr="002A2C2A" w:rsidRDefault="004422EB" w:rsidP="00E0623D">
            <w:pPr>
              <w:jc w:val="center"/>
              <w:rPr>
                <w:sz w:val="22"/>
                <w:szCs w:val="22"/>
              </w:rPr>
            </w:pPr>
            <w:r w:rsidRPr="002A2C2A">
              <w:rPr>
                <w:sz w:val="22"/>
                <w:szCs w:val="22"/>
              </w:rPr>
              <w:t>88</w:t>
            </w:r>
          </w:p>
        </w:tc>
        <w:tc>
          <w:tcPr>
            <w:tcW w:w="2914" w:type="dxa"/>
          </w:tcPr>
          <w:p w:rsidR="004422EB" w:rsidRPr="002A2C2A" w:rsidRDefault="004422EB" w:rsidP="00140F39">
            <w:pPr>
              <w:rPr>
                <w:sz w:val="22"/>
                <w:szCs w:val="22"/>
              </w:rPr>
            </w:pPr>
            <w:r w:rsidRPr="002A2C2A">
              <w:rPr>
                <w:sz w:val="22"/>
                <w:szCs w:val="22"/>
              </w:rPr>
              <w:t>Ekoloji Komisyonu raporunun görüşülmesi ve Komisyona çalışma yapması için yetki verilmesi hakkında.</w:t>
            </w:r>
          </w:p>
          <w:p w:rsidR="004422EB" w:rsidRPr="002A2C2A" w:rsidRDefault="004422EB" w:rsidP="00140F39">
            <w:pPr>
              <w:spacing w:line="276" w:lineRule="auto"/>
              <w:rPr>
                <w:bCs/>
                <w:noProof/>
                <w:sz w:val="22"/>
                <w:szCs w:val="22"/>
              </w:rPr>
            </w:pPr>
          </w:p>
        </w:tc>
        <w:tc>
          <w:tcPr>
            <w:tcW w:w="4594" w:type="dxa"/>
          </w:tcPr>
          <w:p w:rsidR="004422EB" w:rsidRPr="002A2C2A" w:rsidRDefault="004422EB" w:rsidP="004422EB">
            <w:pPr>
              <w:spacing w:line="276" w:lineRule="auto"/>
              <w:jc w:val="both"/>
              <w:rPr>
                <w:b/>
                <w:sz w:val="22"/>
                <w:szCs w:val="22"/>
              </w:rPr>
            </w:pPr>
            <w:proofErr w:type="gramStart"/>
            <w:r w:rsidRPr="002A2C2A">
              <w:rPr>
                <w:sz w:val="22"/>
                <w:szCs w:val="22"/>
              </w:rPr>
              <w:t xml:space="preserve">Komisyon raporun kabulüne. </w:t>
            </w:r>
            <w:proofErr w:type="gramEnd"/>
            <w:r w:rsidRPr="002A2C2A">
              <w:rPr>
                <w:sz w:val="22"/>
                <w:szCs w:val="22"/>
              </w:rPr>
              <w:t xml:space="preserve">Çalışmaların devam etmesi için komisyona yetki verilmesine. Gereği için kararın Çevre Koruma ve Kontrol Müdürlüğüne ve Temizlik İşleri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682F8A" w:rsidRPr="002A2C2A" w:rsidTr="0065048F">
        <w:trPr>
          <w:trHeight w:val="1737"/>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89</w:t>
            </w:r>
          </w:p>
        </w:tc>
        <w:tc>
          <w:tcPr>
            <w:tcW w:w="2914" w:type="dxa"/>
          </w:tcPr>
          <w:p w:rsidR="00682F8A" w:rsidRPr="002A2C2A" w:rsidRDefault="00682F8A" w:rsidP="00140F39">
            <w:pPr>
              <w:rPr>
                <w:sz w:val="22"/>
                <w:szCs w:val="22"/>
              </w:rPr>
            </w:pPr>
            <w:r w:rsidRPr="002A2C2A">
              <w:rPr>
                <w:sz w:val="22"/>
                <w:szCs w:val="22"/>
              </w:rPr>
              <w:t>Sosyal Hizmetler Komisyon raporunun görüşülmesi ve Komisyona çalışma yapması için yetki verilmesi hakkında.</w:t>
            </w:r>
          </w:p>
        </w:tc>
        <w:tc>
          <w:tcPr>
            <w:tcW w:w="4594" w:type="dxa"/>
          </w:tcPr>
          <w:p w:rsidR="00682F8A" w:rsidRPr="002A2C2A" w:rsidRDefault="00682F8A" w:rsidP="00140F39">
            <w:pPr>
              <w:spacing w:line="276" w:lineRule="auto"/>
              <w:jc w:val="both"/>
              <w:rPr>
                <w:sz w:val="22"/>
                <w:szCs w:val="22"/>
              </w:rPr>
            </w:pPr>
            <w:proofErr w:type="gramStart"/>
            <w:r w:rsidRPr="002A2C2A">
              <w:rPr>
                <w:sz w:val="22"/>
                <w:szCs w:val="22"/>
              </w:rPr>
              <w:t xml:space="preserve">Komisyon raporunun kabulüne. </w:t>
            </w:r>
            <w:proofErr w:type="gramEnd"/>
            <w:r w:rsidRPr="002A2C2A">
              <w:rPr>
                <w:sz w:val="22"/>
                <w:szCs w:val="22"/>
              </w:rPr>
              <w:t xml:space="preserve">Çalışmaların devan etmesi için komisyona yetki verilmesine. Gereği için kararın Kültür ve Sosyal İşler Müdürlüğüne tevdiine. 5393 Sayılı Belediye Kanununun 14/a ve 15/a Maddesi gereğince </w:t>
            </w:r>
            <w:r w:rsidRPr="002A2C2A">
              <w:rPr>
                <w:b/>
                <w:sz w:val="22"/>
                <w:szCs w:val="22"/>
              </w:rPr>
              <w:t>Oy Birliği ile Karar</w:t>
            </w:r>
            <w:r w:rsidRPr="002A2C2A">
              <w:rPr>
                <w:sz w:val="22"/>
                <w:szCs w:val="22"/>
              </w:rPr>
              <w:t xml:space="preserve"> verildi.</w:t>
            </w:r>
          </w:p>
        </w:tc>
      </w:tr>
      <w:tr w:rsidR="00682F8A" w:rsidRPr="002A2C2A" w:rsidTr="006C50F5">
        <w:trPr>
          <w:trHeight w:val="2093"/>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90</w:t>
            </w:r>
          </w:p>
        </w:tc>
        <w:tc>
          <w:tcPr>
            <w:tcW w:w="2914" w:type="dxa"/>
          </w:tcPr>
          <w:p w:rsidR="00682F8A" w:rsidRPr="002A2C2A" w:rsidRDefault="00682F8A" w:rsidP="002C5221">
            <w:pPr>
              <w:rPr>
                <w:sz w:val="22"/>
                <w:szCs w:val="22"/>
              </w:rPr>
            </w:pPr>
            <w:r w:rsidRPr="002A2C2A">
              <w:rPr>
                <w:sz w:val="22"/>
                <w:szCs w:val="22"/>
              </w:rPr>
              <w:t>2020 tarih ve 4 sayılı İmar ve Bayındırlık Komisyon raporu hakkında</w:t>
            </w:r>
          </w:p>
        </w:tc>
        <w:tc>
          <w:tcPr>
            <w:tcW w:w="4594" w:type="dxa"/>
          </w:tcPr>
          <w:p w:rsidR="00682F8A" w:rsidRPr="002A2C2A" w:rsidRDefault="00682F8A" w:rsidP="008C2192">
            <w:pPr>
              <w:spacing w:line="276" w:lineRule="auto"/>
              <w:jc w:val="both"/>
              <w:rPr>
                <w:sz w:val="22"/>
                <w:szCs w:val="22"/>
              </w:rPr>
            </w:pPr>
            <w:r w:rsidRPr="002A2C2A">
              <w:rPr>
                <w:sz w:val="22"/>
                <w:szCs w:val="22"/>
              </w:rPr>
              <w:t xml:space="preserve">156 Ada 224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65048F">
        <w:trPr>
          <w:trHeight w:val="294"/>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91</w:t>
            </w:r>
          </w:p>
        </w:tc>
        <w:tc>
          <w:tcPr>
            <w:tcW w:w="2914" w:type="dxa"/>
          </w:tcPr>
          <w:p w:rsidR="00682F8A" w:rsidRPr="002A2C2A" w:rsidRDefault="00682F8A" w:rsidP="00AF6A81">
            <w:pPr>
              <w:spacing w:line="276" w:lineRule="auto"/>
              <w:rPr>
                <w:sz w:val="22"/>
                <w:szCs w:val="22"/>
              </w:rPr>
            </w:pPr>
            <w:r w:rsidRPr="002A2C2A">
              <w:rPr>
                <w:sz w:val="22"/>
                <w:szCs w:val="22"/>
              </w:rPr>
              <w:t>2020 tarih ve</w:t>
            </w:r>
            <w:r w:rsidR="001B5992">
              <w:rPr>
                <w:sz w:val="22"/>
                <w:szCs w:val="22"/>
              </w:rPr>
              <w:t xml:space="preserve"> </w:t>
            </w:r>
            <w:bookmarkStart w:id="0" w:name="_GoBack"/>
            <w:bookmarkEnd w:id="0"/>
            <w:r w:rsidRPr="002A2C2A">
              <w:rPr>
                <w:sz w:val="22"/>
                <w:szCs w:val="22"/>
              </w:rPr>
              <w:t>5 sayılı İmar ve Bayındırlık Komisyon raporu hakkında</w:t>
            </w:r>
          </w:p>
        </w:tc>
        <w:tc>
          <w:tcPr>
            <w:tcW w:w="4594" w:type="dxa"/>
          </w:tcPr>
          <w:p w:rsidR="00682F8A" w:rsidRPr="002A2C2A" w:rsidRDefault="00682F8A" w:rsidP="00347D4A">
            <w:pPr>
              <w:spacing w:line="276" w:lineRule="auto"/>
              <w:jc w:val="both"/>
              <w:rPr>
                <w:sz w:val="22"/>
                <w:szCs w:val="22"/>
              </w:rPr>
            </w:pPr>
            <w:r w:rsidRPr="002A2C2A">
              <w:rPr>
                <w:sz w:val="22"/>
                <w:szCs w:val="22"/>
              </w:rPr>
              <w:t xml:space="preserve">209 Ada 1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65048F">
        <w:trPr>
          <w:trHeight w:val="1488"/>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92</w:t>
            </w:r>
          </w:p>
        </w:tc>
        <w:tc>
          <w:tcPr>
            <w:tcW w:w="2914" w:type="dxa"/>
          </w:tcPr>
          <w:p w:rsidR="00682F8A" w:rsidRPr="002A2C2A" w:rsidRDefault="00682F8A" w:rsidP="004E6DA8">
            <w:pPr>
              <w:spacing w:line="276" w:lineRule="auto"/>
              <w:rPr>
                <w:bCs/>
                <w:noProof/>
                <w:sz w:val="22"/>
                <w:szCs w:val="22"/>
              </w:rPr>
            </w:pPr>
            <w:r w:rsidRPr="002A2C2A">
              <w:rPr>
                <w:sz w:val="22"/>
                <w:szCs w:val="22"/>
              </w:rPr>
              <w:t>2020 tarih ve 6 sayılı İmar ve Bayındırlık Komisyon raporu hakkında.</w:t>
            </w:r>
          </w:p>
        </w:tc>
        <w:tc>
          <w:tcPr>
            <w:tcW w:w="4594" w:type="dxa"/>
          </w:tcPr>
          <w:p w:rsidR="00682F8A" w:rsidRPr="002A2C2A" w:rsidRDefault="00682F8A" w:rsidP="002C5221">
            <w:pPr>
              <w:spacing w:line="276" w:lineRule="auto"/>
              <w:jc w:val="both"/>
              <w:rPr>
                <w:sz w:val="22"/>
                <w:szCs w:val="22"/>
              </w:rPr>
            </w:pPr>
            <w:r w:rsidRPr="002A2C2A">
              <w:rPr>
                <w:sz w:val="22"/>
                <w:szCs w:val="22"/>
              </w:rPr>
              <w:t xml:space="preserve">199 Ada 20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6C50F5">
        <w:trPr>
          <w:trHeight w:val="2137"/>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93</w:t>
            </w:r>
          </w:p>
        </w:tc>
        <w:tc>
          <w:tcPr>
            <w:tcW w:w="2914" w:type="dxa"/>
          </w:tcPr>
          <w:p w:rsidR="00682F8A" w:rsidRPr="002A2C2A" w:rsidRDefault="00682F8A" w:rsidP="0065048F">
            <w:pPr>
              <w:rPr>
                <w:sz w:val="22"/>
                <w:szCs w:val="22"/>
              </w:rPr>
            </w:pPr>
            <w:r w:rsidRPr="002A2C2A">
              <w:rPr>
                <w:sz w:val="22"/>
                <w:szCs w:val="22"/>
              </w:rPr>
              <w:t>2020 tarih ve 7 sayılı İmar ve Bayındırlık Komisyon raporu hakkında.</w:t>
            </w:r>
          </w:p>
          <w:p w:rsidR="00682F8A" w:rsidRPr="002A2C2A" w:rsidRDefault="00682F8A" w:rsidP="004E6DA8">
            <w:pPr>
              <w:spacing w:line="276" w:lineRule="auto"/>
              <w:rPr>
                <w:sz w:val="22"/>
                <w:szCs w:val="22"/>
              </w:rPr>
            </w:pPr>
          </w:p>
        </w:tc>
        <w:tc>
          <w:tcPr>
            <w:tcW w:w="4594" w:type="dxa"/>
          </w:tcPr>
          <w:p w:rsidR="00682F8A" w:rsidRPr="002A2C2A" w:rsidRDefault="00682F8A" w:rsidP="00A34E40">
            <w:pPr>
              <w:spacing w:line="276" w:lineRule="auto"/>
              <w:jc w:val="both"/>
              <w:rPr>
                <w:sz w:val="22"/>
                <w:szCs w:val="22"/>
              </w:rPr>
            </w:pPr>
            <w:r w:rsidRPr="002A2C2A">
              <w:rPr>
                <w:sz w:val="22"/>
                <w:szCs w:val="22"/>
              </w:rPr>
              <w:t xml:space="preserve">211 Ada 4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2A3049">
        <w:trPr>
          <w:trHeight w:val="1424"/>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94</w:t>
            </w:r>
          </w:p>
        </w:tc>
        <w:tc>
          <w:tcPr>
            <w:tcW w:w="2914" w:type="dxa"/>
          </w:tcPr>
          <w:p w:rsidR="00682F8A" w:rsidRPr="002A2C2A" w:rsidRDefault="00A50953" w:rsidP="002A3049">
            <w:pPr>
              <w:rPr>
                <w:sz w:val="22"/>
                <w:szCs w:val="22"/>
              </w:rPr>
            </w:pPr>
            <w:r w:rsidRPr="002A2C2A">
              <w:rPr>
                <w:sz w:val="22"/>
                <w:szCs w:val="22"/>
              </w:rPr>
              <w:t xml:space="preserve">2020 tarih ve 8 sayılı İmar ve Bayındırlık Komisyon raporu </w:t>
            </w:r>
            <w:r w:rsidR="00682F8A" w:rsidRPr="002A2C2A">
              <w:rPr>
                <w:sz w:val="22"/>
                <w:szCs w:val="22"/>
              </w:rPr>
              <w:t>hakkında.</w:t>
            </w:r>
          </w:p>
        </w:tc>
        <w:tc>
          <w:tcPr>
            <w:tcW w:w="4594" w:type="dxa"/>
          </w:tcPr>
          <w:p w:rsidR="00682F8A" w:rsidRPr="002A2C2A" w:rsidRDefault="00A50953" w:rsidP="00F133A6">
            <w:pPr>
              <w:spacing w:line="276" w:lineRule="auto"/>
              <w:jc w:val="both"/>
              <w:rPr>
                <w:sz w:val="22"/>
                <w:szCs w:val="22"/>
              </w:rPr>
            </w:pPr>
            <w:r w:rsidRPr="002A2C2A">
              <w:rPr>
                <w:sz w:val="22"/>
                <w:szCs w:val="22"/>
              </w:rPr>
              <w:t xml:space="preserve">119 Ada 7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4B7925">
        <w:trPr>
          <w:trHeight w:val="857"/>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A50953" w:rsidP="00E0623D">
            <w:pPr>
              <w:jc w:val="center"/>
              <w:rPr>
                <w:sz w:val="22"/>
                <w:szCs w:val="22"/>
              </w:rPr>
            </w:pPr>
            <w:r w:rsidRPr="002A2C2A">
              <w:rPr>
                <w:sz w:val="22"/>
                <w:szCs w:val="22"/>
              </w:rPr>
              <w:t>95</w:t>
            </w:r>
          </w:p>
        </w:tc>
        <w:tc>
          <w:tcPr>
            <w:tcW w:w="2914" w:type="dxa"/>
            <w:shd w:val="clear" w:color="auto" w:fill="auto"/>
          </w:tcPr>
          <w:p w:rsidR="00682F8A" w:rsidRPr="002A2C2A" w:rsidRDefault="00A50953" w:rsidP="00A50953">
            <w:pPr>
              <w:rPr>
                <w:sz w:val="22"/>
                <w:szCs w:val="22"/>
              </w:rPr>
            </w:pPr>
            <w:r w:rsidRPr="002A2C2A">
              <w:rPr>
                <w:sz w:val="22"/>
                <w:szCs w:val="22"/>
              </w:rPr>
              <w:t>2020 tarih ve 9 sayılı İmar ve Bayındırlık Komisyon raporu hakkında.</w:t>
            </w:r>
          </w:p>
        </w:tc>
        <w:tc>
          <w:tcPr>
            <w:tcW w:w="4594" w:type="dxa"/>
          </w:tcPr>
          <w:p w:rsidR="00682F8A" w:rsidRPr="002A2C2A" w:rsidRDefault="00A50953" w:rsidP="00A50953">
            <w:pPr>
              <w:spacing w:line="276" w:lineRule="auto"/>
              <w:jc w:val="both"/>
              <w:rPr>
                <w:sz w:val="22"/>
                <w:szCs w:val="22"/>
              </w:rPr>
            </w:pPr>
            <w:r w:rsidRPr="002A2C2A">
              <w:rPr>
                <w:sz w:val="22"/>
                <w:szCs w:val="22"/>
              </w:rPr>
              <w:t xml:space="preserve">156 Ada 123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4B7925">
        <w:trPr>
          <w:trHeight w:val="490"/>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A50953" w:rsidP="00E0623D">
            <w:pPr>
              <w:jc w:val="center"/>
              <w:rPr>
                <w:sz w:val="22"/>
                <w:szCs w:val="22"/>
              </w:rPr>
            </w:pPr>
            <w:r w:rsidRPr="002A2C2A">
              <w:rPr>
                <w:sz w:val="22"/>
                <w:szCs w:val="22"/>
              </w:rPr>
              <w:t>96</w:t>
            </w:r>
          </w:p>
        </w:tc>
        <w:tc>
          <w:tcPr>
            <w:tcW w:w="2914" w:type="dxa"/>
          </w:tcPr>
          <w:p w:rsidR="00682F8A" w:rsidRPr="002A2C2A" w:rsidRDefault="00A50953" w:rsidP="0065048F">
            <w:pPr>
              <w:rPr>
                <w:sz w:val="22"/>
                <w:szCs w:val="22"/>
              </w:rPr>
            </w:pPr>
            <w:r w:rsidRPr="002A2C2A">
              <w:rPr>
                <w:sz w:val="22"/>
                <w:szCs w:val="22"/>
              </w:rPr>
              <w:t>2020 tarih ve 10 sayılı İmar ve Bayındırlık Komisyon raporu hakkında.</w:t>
            </w:r>
          </w:p>
        </w:tc>
        <w:tc>
          <w:tcPr>
            <w:tcW w:w="4594" w:type="dxa"/>
          </w:tcPr>
          <w:p w:rsidR="00682F8A" w:rsidRPr="002A2C2A" w:rsidRDefault="00A50953" w:rsidP="00A50953">
            <w:pPr>
              <w:spacing w:line="276" w:lineRule="auto"/>
              <w:jc w:val="both"/>
              <w:rPr>
                <w:sz w:val="22"/>
                <w:szCs w:val="22"/>
              </w:rPr>
            </w:pPr>
            <w:r w:rsidRPr="002A2C2A">
              <w:rPr>
                <w:sz w:val="22"/>
                <w:szCs w:val="22"/>
              </w:rPr>
              <w:t xml:space="preserve">167 Ada 67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4B7925">
        <w:trPr>
          <w:trHeight w:val="490"/>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A50953" w:rsidP="00E0623D">
            <w:pPr>
              <w:jc w:val="center"/>
              <w:rPr>
                <w:sz w:val="22"/>
                <w:szCs w:val="22"/>
              </w:rPr>
            </w:pPr>
            <w:r w:rsidRPr="002A2C2A">
              <w:rPr>
                <w:sz w:val="22"/>
                <w:szCs w:val="22"/>
              </w:rPr>
              <w:t>97</w:t>
            </w:r>
          </w:p>
        </w:tc>
        <w:tc>
          <w:tcPr>
            <w:tcW w:w="2914" w:type="dxa"/>
          </w:tcPr>
          <w:p w:rsidR="00682F8A" w:rsidRPr="002A2C2A" w:rsidRDefault="00A50953" w:rsidP="0065048F">
            <w:pPr>
              <w:rPr>
                <w:sz w:val="22"/>
                <w:szCs w:val="22"/>
              </w:rPr>
            </w:pPr>
            <w:r w:rsidRPr="002A2C2A">
              <w:rPr>
                <w:sz w:val="22"/>
                <w:szCs w:val="22"/>
              </w:rPr>
              <w:t>2020 tarih ve 11 sayılı İmar ve Bayındırlık Komisyon raporu hakkında.</w:t>
            </w:r>
          </w:p>
        </w:tc>
        <w:tc>
          <w:tcPr>
            <w:tcW w:w="4594" w:type="dxa"/>
          </w:tcPr>
          <w:p w:rsidR="00682F8A" w:rsidRPr="002A2C2A" w:rsidRDefault="00A50953" w:rsidP="00F133A6">
            <w:pPr>
              <w:spacing w:line="276" w:lineRule="auto"/>
              <w:jc w:val="both"/>
              <w:rPr>
                <w:sz w:val="22"/>
                <w:szCs w:val="22"/>
                <w:u w:val="single"/>
              </w:rPr>
            </w:pPr>
            <w:r w:rsidRPr="002A2C2A">
              <w:rPr>
                <w:sz w:val="22"/>
                <w:szCs w:val="22"/>
              </w:rPr>
              <w:t xml:space="preserve">156 Ada 418-419-420-421-422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p>
        </w:tc>
      </w:tr>
      <w:tr w:rsidR="00682F8A" w:rsidRPr="002A2C2A" w:rsidTr="004B7925">
        <w:trPr>
          <w:trHeight w:val="490"/>
        </w:trPr>
        <w:tc>
          <w:tcPr>
            <w:tcW w:w="1418" w:type="dxa"/>
          </w:tcPr>
          <w:p w:rsidR="00682F8A" w:rsidRPr="002A2C2A" w:rsidRDefault="00682F8A" w:rsidP="00E0623D">
            <w:pPr>
              <w:jc w:val="center"/>
              <w:rPr>
                <w:sz w:val="22"/>
                <w:szCs w:val="22"/>
              </w:rPr>
            </w:pPr>
          </w:p>
          <w:p w:rsidR="00682F8A" w:rsidRPr="002A2C2A" w:rsidRDefault="00682F8A" w:rsidP="00E0623D">
            <w:pP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98</w:t>
            </w:r>
          </w:p>
        </w:tc>
        <w:tc>
          <w:tcPr>
            <w:tcW w:w="2914" w:type="dxa"/>
          </w:tcPr>
          <w:p w:rsidR="00682F8A" w:rsidRPr="002A2C2A" w:rsidRDefault="00A50953" w:rsidP="0065048F">
            <w:pPr>
              <w:rPr>
                <w:sz w:val="22"/>
                <w:szCs w:val="22"/>
              </w:rPr>
            </w:pPr>
            <w:r w:rsidRPr="002A2C2A">
              <w:rPr>
                <w:sz w:val="22"/>
                <w:szCs w:val="22"/>
              </w:rPr>
              <w:t>2020 tarih ve 12 sayılı İmar ve Bayındırlık Komisyon raporu hakkında.</w:t>
            </w:r>
          </w:p>
        </w:tc>
        <w:tc>
          <w:tcPr>
            <w:tcW w:w="4594" w:type="dxa"/>
          </w:tcPr>
          <w:p w:rsidR="00682F8A" w:rsidRPr="002A2C2A" w:rsidRDefault="00A50953" w:rsidP="00A50953">
            <w:pPr>
              <w:spacing w:line="276" w:lineRule="auto"/>
              <w:jc w:val="both"/>
              <w:rPr>
                <w:sz w:val="22"/>
                <w:szCs w:val="22"/>
              </w:rPr>
            </w:pPr>
            <w:r w:rsidRPr="002A2C2A">
              <w:rPr>
                <w:sz w:val="22"/>
                <w:szCs w:val="22"/>
              </w:rPr>
              <w:t xml:space="preserve">175 Ada 41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tc>
      </w:tr>
      <w:tr w:rsidR="00682F8A" w:rsidRPr="002A2C2A" w:rsidTr="004B7925">
        <w:trPr>
          <w:trHeight w:val="490"/>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A50953" w:rsidP="00E0623D">
            <w:pPr>
              <w:jc w:val="center"/>
              <w:rPr>
                <w:sz w:val="22"/>
                <w:szCs w:val="22"/>
              </w:rPr>
            </w:pPr>
            <w:r w:rsidRPr="002A2C2A">
              <w:rPr>
                <w:sz w:val="22"/>
                <w:szCs w:val="22"/>
              </w:rPr>
              <w:t>99</w:t>
            </w:r>
          </w:p>
        </w:tc>
        <w:tc>
          <w:tcPr>
            <w:tcW w:w="2914" w:type="dxa"/>
          </w:tcPr>
          <w:p w:rsidR="00682F8A" w:rsidRPr="002A2C2A" w:rsidRDefault="00A50953" w:rsidP="00A50953">
            <w:pPr>
              <w:rPr>
                <w:sz w:val="22"/>
                <w:szCs w:val="22"/>
              </w:rPr>
            </w:pPr>
            <w:r w:rsidRPr="002A2C2A">
              <w:rPr>
                <w:sz w:val="22"/>
                <w:szCs w:val="22"/>
              </w:rPr>
              <w:t>2020 tarih ve 13 sayılı İmar ve Bayındırlık Komisyon raporu hakkında.</w:t>
            </w:r>
          </w:p>
        </w:tc>
        <w:tc>
          <w:tcPr>
            <w:tcW w:w="4594" w:type="dxa"/>
          </w:tcPr>
          <w:p w:rsidR="00682F8A" w:rsidRPr="002A2C2A" w:rsidRDefault="00A50953" w:rsidP="00A50953">
            <w:pPr>
              <w:spacing w:line="276" w:lineRule="auto"/>
              <w:jc w:val="both"/>
              <w:rPr>
                <w:sz w:val="22"/>
                <w:szCs w:val="22"/>
              </w:rPr>
            </w:pPr>
            <w:r w:rsidRPr="002A2C2A">
              <w:rPr>
                <w:sz w:val="22"/>
                <w:szCs w:val="22"/>
              </w:rPr>
              <w:t xml:space="preserve">175 Ada 63 Parsel maliklerinin İmar Planına askı süresince yapılan itirazların komisyon kararı doğrultusunda reddine. Gereği için kararın İmar ve Şehircilik Müdürlüğüne tevdiine ve bilgi için Van Büyükşehir Belediyesi İmar ve Şehircilik Daire Başkanlığına gönderilmesine </w:t>
            </w:r>
            <w:r w:rsidRPr="002A2C2A">
              <w:rPr>
                <w:b/>
                <w:sz w:val="22"/>
                <w:szCs w:val="22"/>
              </w:rPr>
              <w:t>Oy Birliği ile Karar</w:t>
            </w:r>
            <w:r w:rsidRPr="002A2C2A">
              <w:rPr>
                <w:sz w:val="22"/>
                <w:szCs w:val="22"/>
              </w:rPr>
              <w:t xml:space="preserve"> verildi.</w:t>
            </w:r>
          </w:p>
          <w:p w:rsidR="006C50F5" w:rsidRPr="002A2C2A" w:rsidRDefault="006C50F5" w:rsidP="00A50953">
            <w:pPr>
              <w:spacing w:line="276" w:lineRule="auto"/>
              <w:jc w:val="both"/>
              <w:rPr>
                <w:sz w:val="22"/>
                <w:szCs w:val="22"/>
              </w:rPr>
            </w:pPr>
          </w:p>
        </w:tc>
      </w:tr>
      <w:tr w:rsidR="00682F8A" w:rsidRPr="002A2C2A" w:rsidTr="004B7925">
        <w:trPr>
          <w:trHeight w:val="490"/>
        </w:trPr>
        <w:tc>
          <w:tcPr>
            <w:tcW w:w="1418"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682F8A" w:rsidP="00E0623D">
            <w:pPr>
              <w:jc w:val="center"/>
              <w:rPr>
                <w:sz w:val="22"/>
                <w:szCs w:val="22"/>
              </w:rPr>
            </w:pPr>
          </w:p>
          <w:p w:rsidR="00682F8A" w:rsidRPr="002A2C2A" w:rsidRDefault="00A50953" w:rsidP="00E0623D">
            <w:pPr>
              <w:jc w:val="center"/>
              <w:rPr>
                <w:sz w:val="22"/>
                <w:szCs w:val="22"/>
              </w:rPr>
            </w:pPr>
            <w:r w:rsidRPr="002A2C2A">
              <w:rPr>
                <w:sz w:val="22"/>
                <w:szCs w:val="22"/>
              </w:rPr>
              <w:t>100</w:t>
            </w:r>
          </w:p>
        </w:tc>
        <w:tc>
          <w:tcPr>
            <w:tcW w:w="2914" w:type="dxa"/>
          </w:tcPr>
          <w:p w:rsidR="00682F8A" w:rsidRPr="002A2C2A" w:rsidRDefault="001301D4" w:rsidP="001301D4">
            <w:pPr>
              <w:rPr>
                <w:sz w:val="22"/>
                <w:szCs w:val="22"/>
              </w:rPr>
            </w:pPr>
            <w:r w:rsidRPr="002A2C2A">
              <w:rPr>
                <w:sz w:val="22"/>
                <w:szCs w:val="22"/>
              </w:rPr>
              <w:t>2020 tarih ve 14 sayılı İmar ve Bayındırlık Komisyon raporu hakkında.</w:t>
            </w:r>
          </w:p>
        </w:tc>
        <w:tc>
          <w:tcPr>
            <w:tcW w:w="4594" w:type="dxa"/>
          </w:tcPr>
          <w:p w:rsidR="006C50F5" w:rsidRPr="002A2C2A" w:rsidRDefault="001301D4" w:rsidP="001301D4">
            <w:pPr>
              <w:spacing w:line="276" w:lineRule="auto"/>
              <w:jc w:val="both"/>
              <w:rPr>
                <w:sz w:val="22"/>
                <w:szCs w:val="22"/>
              </w:rPr>
            </w:pPr>
            <w:r w:rsidRPr="002A2C2A">
              <w:rPr>
                <w:sz w:val="22"/>
                <w:szCs w:val="22"/>
              </w:rPr>
              <w:t xml:space="preserve">Emsal=1,00 </w:t>
            </w:r>
            <w:proofErr w:type="spellStart"/>
            <w:r w:rsidRPr="002A2C2A">
              <w:rPr>
                <w:sz w:val="22"/>
                <w:szCs w:val="22"/>
              </w:rPr>
              <w:t>Yençok</w:t>
            </w:r>
            <w:proofErr w:type="spellEnd"/>
            <w:r w:rsidRPr="002A2C2A">
              <w:rPr>
                <w:sz w:val="22"/>
                <w:szCs w:val="22"/>
              </w:rPr>
              <w:t xml:space="preserve">=18,50 olacak şekilde İmar ve Bayındırlık Komisyon raporun, 3194 sayılı İmar Kanununun 8. Maddesinin (b) bendi gereğince, Mekânsal Planlar yönetmeliğinin 26. Maddesine göre kabulüne. Gereği için kararın İmar ve Şehircilik Müdürlüğüne tevdiine ve Büyükşehir Belediye Kanunun 7/b, 14/a maddesi gereğince Van Büyükşehir Belediye Meclisine gönderilmesine. Katılanlardan; HDP gurubunun </w:t>
            </w:r>
            <w:proofErr w:type="spellStart"/>
            <w:r w:rsidRPr="002A2C2A">
              <w:rPr>
                <w:sz w:val="22"/>
                <w:szCs w:val="22"/>
              </w:rPr>
              <w:t>red</w:t>
            </w:r>
            <w:proofErr w:type="spellEnd"/>
            <w:r w:rsidRPr="002A2C2A">
              <w:rPr>
                <w:sz w:val="22"/>
                <w:szCs w:val="22"/>
              </w:rPr>
              <w:t xml:space="preserve"> Oyuna Karşı </w:t>
            </w:r>
            <w:r w:rsidRPr="002A2C2A">
              <w:rPr>
                <w:b/>
                <w:sz w:val="22"/>
                <w:szCs w:val="22"/>
              </w:rPr>
              <w:t>Oy Çokluğu ile Karar</w:t>
            </w:r>
            <w:r w:rsidRPr="002A2C2A">
              <w:rPr>
                <w:sz w:val="22"/>
                <w:szCs w:val="22"/>
              </w:rPr>
              <w:t xml:space="preserve"> verildi.</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1301D4" w:rsidP="00E0623D">
            <w:pPr>
              <w:jc w:val="center"/>
              <w:rPr>
                <w:sz w:val="22"/>
                <w:szCs w:val="22"/>
              </w:rPr>
            </w:pPr>
            <w:r w:rsidRPr="002A2C2A">
              <w:rPr>
                <w:sz w:val="22"/>
                <w:szCs w:val="22"/>
              </w:rPr>
              <w:t>101</w:t>
            </w:r>
          </w:p>
        </w:tc>
        <w:tc>
          <w:tcPr>
            <w:tcW w:w="2914" w:type="dxa"/>
          </w:tcPr>
          <w:p w:rsidR="00682F8A" w:rsidRPr="002A2C2A" w:rsidRDefault="00520FC2" w:rsidP="0065048F">
            <w:pPr>
              <w:rPr>
                <w:sz w:val="22"/>
                <w:szCs w:val="22"/>
              </w:rPr>
            </w:pPr>
            <w:r w:rsidRPr="002A2C2A">
              <w:rPr>
                <w:sz w:val="22"/>
                <w:szCs w:val="22"/>
              </w:rPr>
              <w:t>Plan ve Bütçe Komisyonu Üye Seçimi hakkında</w:t>
            </w:r>
          </w:p>
        </w:tc>
        <w:tc>
          <w:tcPr>
            <w:tcW w:w="4594" w:type="dxa"/>
          </w:tcPr>
          <w:p w:rsidR="006C50F5" w:rsidRPr="002A2C2A" w:rsidRDefault="00520FC2" w:rsidP="00964639">
            <w:pPr>
              <w:spacing w:line="276" w:lineRule="auto"/>
              <w:jc w:val="both"/>
              <w:rPr>
                <w:sz w:val="22"/>
                <w:szCs w:val="22"/>
              </w:rPr>
            </w:pPr>
            <w:r w:rsidRPr="002A2C2A">
              <w:rPr>
                <w:sz w:val="22"/>
                <w:szCs w:val="22"/>
              </w:rPr>
              <w:t xml:space="preserve">Mehtap DİNCER, </w:t>
            </w:r>
            <w:proofErr w:type="spellStart"/>
            <w:r w:rsidRPr="002A2C2A">
              <w:rPr>
                <w:sz w:val="22"/>
                <w:szCs w:val="22"/>
              </w:rPr>
              <w:t>Bişar</w:t>
            </w:r>
            <w:proofErr w:type="spellEnd"/>
            <w:r w:rsidRPr="002A2C2A">
              <w:rPr>
                <w:sz w:val="22"/>
                <w:szCs w:val="22"/>
              </w:rPr>
              <w:t xml:space="preserve"> ABUKAN, Fuat TONEL, Murat YILMAZ, İbrahim ŞENOL’ un 1 (bir) yıllığına Plan ve Bütçe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p w:rsidR="00682F8A" w:rsidRPr="002A2C2A" w:rsidRDefault="00682F8A"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102</w:t>
            </w:r>
          </w:p>
        </w:tc>
        <w:tc>
          <w:tcPr>
            <w:tcW w:w="2914" w:type="dxa"/>
          </w:tcPr>
          <w:p w:rsidR="00682F8A" w:rsidRPr="002A2C2A" w:rsidRDefault="00520FC2" w:rsidP="0065048F">
            <w:pPr>
              <w:rPr>
                <w:sz w:val="22"/>
                <w:szCs w:val="22"/>
              </w:rPr>
            </w:pPr>
            <w:proofErr w:type="gramStart"/>
            <w:r w:rsidRPr="002A2C2A">
              <w:rPr>
                <w:sz w:val="22"/>
                <w:szCs w:val="22"/>
              </w:rPr>
              <w:t>İmar ve Bayındırlık Komisyonu Üye Seçimi hakkında.</w:t>
            </w:r>
            <w:proofErr w:type="gramEnd"/>
          </w:p>
        </w:tc>
        <w:tc>
          <w:tcPr>
            <w:tcW w:w="4594" w:type="dxa"/>
          </w:tcPr>
          <w:p w:rsidR="00682F8A" w:rsidRPr="002A2C2A" w:rsidRDefault="00520FC2" w:rsidP="00964639">
            <w:pPr>
              <w:spacing w:line="276" w:lineRule="auto"/>
              <w:jc w:val="both"/>
              <w:rPr>
                <w:sz w:val="22"/>
                <w:szCs w:val="22"/>
              </w:rPr>
            </w:pPr>
            <w:r w:rsidRPr="002A2C2A">
              <w:rPr>
                <w:sz w:val="22"/>
                <w:szCs w:val="22"/>
              </w:rPr>
              <w:t xml:space="preserve">Cemil KOMİ, Handan KARAKOYUN, Büşra YEKE KAYHAN, Yüksel KARACAN ve Vedat İLLİ’ in 1 (bir) yıllığına İmar ve Bayındırlık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103</w:t>
            </w:r>
          </w:p>
        </w:tc>
        <w:tc>
          <w:tcPr>
            <w:tcW w:w="2914" w:type="dxa"/>
          </w:tcPr>
          <w:p w:rsidR="00682F8A" w:rsidRPr="002A2C2A" w:rsidRDefault="00520FC2" w:rsidP="0065048F">
            <w:pPr>
              <w:rPr>
                <w:sz w:val="22"/>
                <w:szCs w:val="22"/>
              </w:rPr>
            </w:pPr>
            <w:proofErr w:type="gramStart"/>
            <w:r w:rsidRPr="002A2C2A">
              <w:rPr>
                <w:sz w:val="22"/>
                <w:szCs w:val="22"/>
              </w:rPr>
              <w:t>Tarife Komisyonu Üye Seçimi hakkında.</w:t>
            </w:r>
            <w:proofErr w:type="gramEnd"/>
          </w:p>
        </w:tc>
        <w:tc>
          <w:tcPr>
            <w:tcW w:w="4594" w:type="dxa"/>
          </w:tcPr>
          <w:p w:rsidR="00682F8A" w:rsidRPr="002A2C2A" w:rsidRDefault="00520FC2" w:rsidP="00964639">
            <w:pPr>
              <w:spacing w:line="276" w:lineRule="auto"/>
              <w:jc w:val="both"/>
              <w:rPr>
                <w:sz w:val="22"/>
                <w:szCs w:val="22"/>
              </w:rPr>
            </w:pPr>
            <w:r w:rsidRPr="002A2C2A">
              <w:rPr>
                <w:sz w:val="22"/>
                <w:szCs w:val="22"/>
              </w:rPr>
              <w:t xml:space="preserve">Selim BAYRAM, Sakine ÖKLÜ, Reşat GÜLER, Büşra Yeke KAYHAN ve Naif KUŞTUTAN’ </w:t>
            </w:r>
            <w:proofErr w:type="spellStart"/>
            <w:r w:rsidRPr="002A2C2A">
              <w:rPr>
                <w:sz w:val="22"/>
                <w:szCs w:val="22"/>
              </w:rPr>
              <w:t>ın</w:t>
            </w:r>
            <w:proofErr w:type="spellEnd"/>
            <w:r w:rsidRPr="002A2C2A">
              <w:rPr>
                <w:sz w:val="22"/>
                <w:szCs w:val="22"/>
              </w:rPr>
              <w:t xml:space="preserve"> 1 (bir) yıllığına Tarife Komisyonu Üyeliklerine seçilmelerine. 5393 Sayılı Belediye Kanununun 24’ncü maddesi gereğince </w:t>
            </w:r>
            <w:r w:rsidRPr="002A2C2A">
              <w:rPr>
                <w:b/>
                <w:sz w:val="22"/>
                <w:szCs w:val="22"/>
              </w:rPr>
              <w:t>Oy Birliği ile Karar</w:t>
            </w:r>
            <w:r w:rsidRPr="002A2C2A">
              <w:rPr>
                <w:sz w:val="22"/>
                <w:szCs w:val="22"/>
              </w:rPr>
              <w:t xml:space="preserve"> verildi.</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104</w:t>
            </w:r>
          </w:p>
        </w:tc>
        <w:tc>
          <w:tcPr>
            <w:tcW w:w="2914" w:type="dxa"/>
          </w:tcPr>
          <w:p w:rsidR="00682F8A" w:rsidRPr="002A2C2A" w:rsidRDefault="00520FC2" w:rsidP="0065048F">
            <w:pPr>
              <w:rPr>
                <w:sz w:val="22"/>
                <w:szCs w:val="22"/>
              </w:rPr>
            </w:pPr>
            <w:proofErr w:type="gramStart"/>
            <w:r w:rsidRPr="002A2C2A">
              <w:rPr>
                <w:sz w:val="22"/>
                <w:szCs w:val="22"/>
              </w:rPr>
              <w:t>Kadın Erkek Fırsat Eşitliği Komisyonuna Üye Seçimi hakkında.</w:t>
            </w:r>
            <w:proofErr w:type="gramEnd"/>
          </w:p>
        </w:tc>
        <w:tc>
          <w:tcPr>
            <w:tcW w:w="4594" w:type="dxa"/>
          </w:tcPr>
          <w:p w:rsidR="00682F8A" w:rsidRPr="002A2C2A" w:rsidRDefault="00520FC2" w:rsidP="00964639">
            <w:pPr>
              <w:spacing w:line="276" w:lineRule="auto"/>
              <w:jc w:val="both"/>
              <w:rPr>
                <w:sz w:val="22"/>
                <w:szCs w:val="22"/>
              </w:rPr>
            </w:pPr>
            <w:r w:rsidRPr="002A2C2A">
              <w:rPr>
                <w:sz w:val="22"/>
                <w:szCs w:val="22"/>
              </w:rPr>
              <w:t xml:space="preserve">Rabia BAŞAK, Mehmet Emin YAVUZ, Soner ÇİFTÇİ, Murat YILMAZ ve Nevzat İLHAN’ </w:t>
            </w:r>
            <w:proofErr w:type="spellStart"/>
            <w:r w:rsidRPr="002A2C2A">
              <w:rPr>
                <w:sz w:val="22"/>
                <w:szCs w:val="22"/>
              </w:rPr>
              <w:t>ın</w:t>
            </w:r>
            <w:proofErr w:type="spellEnd"/>
            <w:r w:rsidRPr="002A2C2A">
              <w:rPr>
                <w:sz w:val="22"/>
                <w:szCs w:val="22"/>
              </w:rPr>
              <w:t xml:space="preserve"> 1 (bir) yıllığına Kadın Erkek Fırsat Eşitliği Komisyon Üyeliklerine seçilmelerine. 5393 Sayılı Belediye Kanununun 24’ncü maddesi gereğince </w:t>
            </w:r>
            <w:r w:rsidRPr="002A2C2A">
              <w:rPr>
                <w:b/>
                <w:sz w:val="22"/>
                <w:szCs w:val="22"/>
              </w:rPr>
              <w:t>Oy Birliği ile Karar</w:t>
            </w:r>
            <w:r w:rsidRPr="002A2C2A">
              <w:rPr>
                <w:sz w:val="22"/>
                <w:szCs w:val="22"/>
              </w:rPr>
              <w:t xml:space="preserve"> verildi. </w:t>
            </w:r>
          </w:p>
          <w:p w:rsidR="006C50F5" w:rsidRPr="002A2C2A" w:rsidRDefault="006C50F5" w:rsidP="00964639">
            <w:pPr>
              <w:spacing w:line="276" w:lineRule="auto"/>
              <w:jc w:val="both"/>
              <w:rPr>
                <w:sz w:val="22"/>
                <w:szCs w:val="22"/>
              </w:rPr>
            </w:pP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105</w:t>
            </w:r>
          </w:p>
        </w:tc>
        <w:tc>
          <w:tcPr>
            <w:tcW w:w="2914" w:type="dxa"/>
          </w:tcPr>
          <w:p w:rsidR="00682F8A" w:rsidRPr="002A2C2A" w:rsidRDefault="00520FC2" w:rsidP="0065048F">
            <w:pPr>
              <w:rPr>
                <w:sz w:val="22"/>
                <w:szCs w:val="22"/>
              </w:rPr>
            </w:pPr>
            <w:r w:rsidRPr="002A2C2A">
              <w:rPr>
                <w:sz w:val="22"/>
                <w:szCs w:val="22"/>
              </w:rPr>
              <w:t>Çevre Sağlık ve Doğal Afetler Komisyonuna Üye Seçimi hakkında.</w:t>
            </w:r>
          </w:p>
        </w:tc>
        <w:tc>
          <w:tcPr>
            <w:tcW w:w="4594" w:type="dxa"/>
          </w:tcPr>
          <w:p w:rsidR="00520FC2" w:rsidRPr="002A2C2A" w:rsidRDefault="00520FC2" w:rsidP="00520FC2">
            <w:pPr>
              <w:spacing w:line="276" w:lineRule="auto"/>
              <w:jc w:val="both"/>
              <w:rPr>
                <w:sz w:val="22"/>
                <w:szCs w:val="22"/>
              </w:rPr>
            </w:pPr>
            <w:r w:rsidRPr="002A2C2A">
              <w:rPr>
                <w:sz w:val="22"/>
                <w:szCs w:val="22"/>
              </w:rPr>
              <w:t xml:space="preserve">Sakine ÖKLÜ, Selim BAYRAM, Kenan ÖNDİL, Fuat TONEL ve Abdullah EKİNCİ’ in 1 (bir) yıllığına Çevre Sağlık ve Doğal Afetler Komisyon Üyeliklerine seçilmelerine. 5393 Sayılı Belediye Kanununun 24’ncü maddesi gereğince </w:t>
            </w:r>
            <w:r w:rsidRPr="002A2C2A">
              <w:rPr>
                <w:b/>
                <w:sz w:val="22"/>
                <w:szCs w:val="22"/>
              </w:rPr>
              <w:t>Oy Birliği ile Karar</w:t>
            </w:r>
            <w:r w:rsidRPr="002A2C2A">
              <w:rPr>
                <w:sz w:val="22"/>
                <w:szCs w:val="22"/>
              </w:rPr>
              <w:t xml:space="preserve"> verildi. </w:t>
            </w:r>
          </w:p>
          <w:p w:rsidR="00682F8A" w:rsidRPr="002A2C2A" w:rsidRDefault="00682F8A" w:rsidP="00964639">
            <w:pPr>
              <w:spacing w:line="276" w:lineRule="auto"/>
              <w:jc w:val="both"/>
              <w:rPr>
                <w:sz w:val="22"/>
                <w:szCs w:val="22"/>
              </w:rPr>
            </w:pPr>
          </w:p>
          <w:p w:rsidR="006C50F5" w:rsidRPr="002A2C2A" w:rsidRDefault="006C50F5" w:rsidP="00964639">
            <w:pPr>
              <w:spacing w:line="276" w:lineRule="auto"/>
              <w:jc w:val="both"/>
              <w:rPr>
                <w:sz w:val="22"/>
                <w:szCs w:val="22"/>
              </w:rPr>
            </w:pPr>
          </w:p>
          <w:p w:rsidR="006C50F5" w:rsidRPr="002A2C2A" w:rsidRDefault="006C50F5" w:rsidP="00964639">
            <w:pPr>
              <w:spacing w:line="276" w:lineRule="auto"/>
              <w:jc w:val="both"/>
              <w:rPr>
                <w:sz w:val="22"/>
                <w:szCs w:val="22"/>
              </w:rPr>
            </w:pP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106</w:t>
            </w:r>
          </w:p>
        </w:tc>
        <w:tc>
          <w:tcPr>
            <w:tcW w:w="2914" w:type="dxa"/>
          </w:tcPr>
          <w:p w:rsidR="00682F8A" w:rsidRPr="002A2C2A" w:rsidRDefault="00520FC2" w:rsidP="0065048F">
            <w:pPr>
              <w:rPr>
                <w:sz w:val="22"/>
                <w:szCs w:val="22"/>
              </w:rPr>
            </w:pPr>
            <w:r w:rsidRPr="002A2C2A">
              <w:rPr>
                <w:sz w:val="22"/>
                <w:szCs w:val="22"/>
              </w:rPr>
              <w:t>Ekonomi ve Toplumsal Kalkınma Komisyonuna Üye Seçimi hakkında.</w:t>
            </w:r>
          </w:p>
        </w:tc>
        <w:tc>
          <w:tcPr>
            <w:tcW w:w="4594" w:type="dxa"/>
          </w:tcPr>
          <w:p w:rsidR="00682F8A" w:rsidRPr="002A2C2A" w:rsidRDefault="00520FC2" w:rsidP="00964639">
            <w:pPr>
              <w:spacing w:line="276" w:lineRule="auto"/>
              <w:jc w:val="both"/>
              <w:rPr>
                <w:sz w:val="22"/>
                <w:szCs w:val="22"/>
              </w:rPr>
            </w:pPr>
            <w:r w:rsidRPr="002A2C2A">
              <w:rPr>
                <w:sz w:val="22"/>
                <w:szCs w:val="22"/>
              </w:rPr>
              <w:t xml:space="preserve">Selim BAYRAM, Rabia BAŞAK, Vural AYVAZ, İsa </w:t>
            </w:r>
            <w:proofErr w:type="gramStart"/>
            <w:r w:rsidRPr="002A2C2A">
              <w:rPr>
                <w:sz w:val="22"/>
                <w:szCs w:val="22"/>
              </w:rPr>
              <w:t>KIYAK</w:t>
            </w:r>
            <w:proofErr w:type="gramEnd"/>
            <w:r w:rsidRPr="002A2C2A">
              <w:rPr>
                <w:sz w:val="22"/>
                <w:szCs w:val="22"/>
              </w:rPr>
              <w:t xml:space="preserve"> ve Kenan ÖNDİL’ in 1 (bir) yıllığına Ekonomi ve Toplumsal Kalkınma Komisyon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107</w:t>
            </w:r>
          </w:p>
        </w:tc>
        <w:tc>
          <w:tcPr>
            <w:tcW w:w="2914" w:type="dxa"/>
          </w:tcPr>
          <w:p w:rsidR="00682F8A" w:rsidRPr="002A2C2A" w:rsidRDefault="00520FC2" w:rsidP="0065048F">
            <w:pPr>
              <w:rPr>
                <w:sz w:val="22"/>
                <w:szCs w:val="22"/>
              </w:rPr>
            </w:pPr>
            <w:r w:rsidRPr="002A2C2A">
              <w:rPr>
                <w:sz w:val="22"/>
                <w:szCs w:val="22"/>
              </w:rPr>
              <w:t>Madde Bağımlılığı İle Mücadele ve Dezavantajlılar Komisyonuna Üye Seçimi hakkında.</w:t>
            </w:r>
          </w:p>
        </w:tc>
        <w:tc>
          <w:tcPr>
            <w:tcW w:w="4594" w:type="dxa"/>
          </w:tcPr>
          <w:p w:rsidR="00520FC2" w:rsidRPr="002A2C2A" w:rsidRDefault="00520FC2" w:rsidP="00520FC2">
            <w:pPr>
              <w:spacing w:line="276" w:lineRule="auto"/>
              <w:jc w:val="both"/>
              <w:rPr>
                <w:sz w:val="22"/>
                <w:szCs w:val="22"/>
              </w:rPr>
            </w:pPr>
            <w:proofErr w:type="spellStart"/>
            <w:r w:rsidRPr="002A2C2A">
              <w:rPr>
                <w:sz w:val="22"/>
                <w:szCs w:val="22"/>
              </w:rPr>
              <w:t>Bişar</w:t>
            </w:r>
            <w:proofErr w:type="spellEnd"/>
            <w:r w:rsidRPr="002A2C2A">
              <w:rPr>
                <w:sz w:val="22"/>
                <w:szCs w:val="22"/>
              </w:rPr>
              <w:t xml:space="preserve"> ABUKAN, Çiğdem KARABULAK,  Fuat TONEL, Naif KUŞTUTAN ve Nevzat İLHAN’ </w:t>
            </w:r>
            <w:proofErr w:type="spellStart"/>
            <w:r w:rsidRPr="002A2C2A">
              <w:rPr>
                <w:sz w:val="22"/>
                <w:szCs w:val="22"/>
              </w:rPr>
              <w:t>ın</w:t>
            </w:r>
            <w:proofErr w:type="spellEnd"/>
            <w:r w:rsidRPr="002A2C2A">
              <w:rPr>
                <w:sz w:val="22"/>
                <w:szCs w:val="22"/>
              </w:rPr>
              <w:t xml:space="preserve"> 1 (bir) yıllığına Madde Bağımlılığı İle Mücadele ve Dezavantajlılar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p w:rsidR="00682F8A" w:rsidRPr="002A2C2A" w:rsidRDefault="00682F8A" w:rsidP="00964639">
            <w:pPr>
              <w:spacing w:line="276" w:lineRule="auto"/>
              <w:jc w:val="both"/>
              <w:rPr>
                <w:sz w:val="22"/>
                <w:szCs w:val="22"/>
              </w:rPr>
            </w:pP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108</w:t>
            </w:r>
          </w:p>
        </w:tc>
        <w:tc>
          <w:tcPr>
            <w:tcW w:w="2914" w:type="dxa"/>
          </w:tcPr>
          <w:p w:rsidR="00682F8A" w:rsidRPr="002A2C2A" w:rsidRDefault="00520FC2" w:rsidP="0065048F">
            <w:pPr>
              <w:rPr>
                <w:sz w:val="22"/>
                <w:szCs w:val="22"/>
              </w:rPr>
            </w:pPr>
            <w:r w:rsidRPr="002A2C2A">
              <w:rPr>
                <w:sz w:val="22"/>
                <w:szCs w:val="22"/>
              </w:rPr>
              <w:t xml:space="preserve">Eğitim Gençlik ve </w:t>
            </w:r>
            <w:proofErr w:type="gramStart"/>
            <w:r w:rsidRPr="002A2C2A">
              <w:rPr>
                <w:sz w:val="22"/>
                <w:szCs w:val="22"/>
              </w:rPr>
              <w:t>Spor</w:t>
            </w:r>
            <w:r w:rsidRPr="002A2C2A">
              <w:rPr>
                <w:b/>
                <w:sz w:val="22"/>
                <w:szCs w:val="22"/>
              </w:rPr>
              <w:t xml:space="preserve"> </w:t>
            </w:r>
            <w:r w:rsidRPr="002A2C2A">
              <w:rPr>
                <w:sz w:val="22"/>
                <w:szCs w:val="22"/>
              </w:rPr>
              <w:t xml:space="preserve"> Komisyonuna</w:t>
            </w:r>
            <w:proofErr w:type="gramEnd"/>
            <w:r w:rsidRPr="002A2C2A">
              <w:rPr>
                <w:sz w:val="22"/>
                <w:szCs w:val="22"/>
              </w:rPr>
              <w:t xml:space="preserve"> Üye Seçimi hakkında.</w:t>
            </w:r>
          </w:p>
        </w:tc>
        <w:tc>
          <w:tcPr>
            <w:tcW w:w="4594" w:type="dxa"/>
          </w:tcPr>
          <w:p w:rsidR="00682F8A" w:rsidRPr="002A2C2A" w:rsidRDefault="00520FC2" w:rsidP="00964639">
            <w:pPr>
              <w:spacing w:line="276" w:lineRule="auto"/>
              <w:jc w:val="both"/>
              <w:rPr>
                <w:sz w:val="22"/>
                <w:szCs w:val="22"/>
              </w:rPr>
            </w:pPr>
            <w:r w:rsidRPr="002A2C2A">
              <w:rPr>
                <w:sz w:val="22"/>
                <w:szCs w:val="22"/>
              </w:rPr>
              <w:t xml:space="preserve">Esma IŞIK, </w:t>
            </w:r>
            <w:proofErr w:type="gramStart"/>
            <w:r w:rsidRPr="002A2C2A">
              <w:rPr>
                <w:sz w:val="22"/>
                <w:szCs w:val="22"/>
              </w:rPr>
              <w:t>Adem</w:t>
            </w:r>
            <w:proofErr w:type="gramEnd"/>
            <w:r w:rsidRPr="002A2C2A">
              <w:rPr>
                <w:sz w:val="22"/>
                <w:szCs w:val="22"/>
              </w:rPr>
              <w:t xml:space="preserve"> YURDAGÜL, Vural AYVAZ, Soner ÇİFTÇİ ve Reşat GÜLER’ in 1 (bir) yıllığına Eğitim Gençlik ve Spor</w:t>
            </w:r>
            <w:r w:rsidRPr="002A2C2A">
              <w:rPr>
                <w:b/>
                <w:sz w:val="22"/>
                <w:szCs w:val="22"/>
              </w:rPr>
              <w:t xml:space="preserve"> </w:t>
            </w:r>
            <w:r w:rsidRPr="002A2C2A">
              <w:rPr>
                <w:sz w:val="22"/>
                <w:szCs w:val="22"/>
              </w:rPr>
              <w:t xml:space="preserve">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109</w:t>
            </w:r>
          </w:p>
        </w:tc>
        <w:tc>
          <w:tcPr>
            <w:tcW w:w="2914" w:type="dxa"/>
          </w:tcPr>
          <w:p w:rsidR="00682F8A" w:rsidRPr="002A2C2A" w:rsidRDefault="00520FC2" w:rsidP="0065048F">
            <w:pPr>
              <w:rPr>
                <w:sz w:val="22"/>
                <w:szCs w:val="22"/>
              </w:rPr>
            </w:pPr>
            <w:r w:rsidRPr="002A2C2A">
              <w:rPr>
                <w:sz w:val="22"/>
                <w:szCs w:val="22"/>
              </w:rPr>
              <w:t>Van Gölü İyileştirme ve</w:t>
            </w:r>
            <w:r w:rsidRPr="002A2C2A">
              <w:rPr>
                <w:b/>
                <w:sz w:val="22"/>
                <w:szCs w:val="22"/>
              </w:rPr>
              <w:t xml:space="preserve"> </w:t>
            </w:r>
            <w:r w:rsidRPr="002A2C2A">
              <w:rPr>
                <w:sz w:val="22"/>
                <w:szCs w:val="22"/>
              </w:rPr>
              <w:t>Koruma Komisyonuna Üye Seçimi hakkında.</w:t>
            </w:r>
          </w:p>
        </w:tc>
        <w:tc>
          <w:tcPr>
            <w:tcW w:w="4594" w:type="dxa"/>
          </w:tcPr>
          <w:p w:rsidR="00682F8A" w:rsidRPr="002A2C2A" w:rsidRDefault="00520FC2" w:rsidP="00964639">
            <w:pPr>
              <w:spacing w:line="276" w:lineRule="auto"/>
              <w:jc w:val="both"/>
              <w:rPr>
                <w:sz w:val="22"/>
                <w:szCs w:val="22"/>
              </w:rPr>
            </w:pPr>
            <w:r w:rsidRPr="002A2C2A">
              <w:rPr>
                <w:sz w:val="22"/>
                <w:szCs w:val="22"/>
              </w:rPr>
              <w:t>Mehmet Emin YAVUZ, İzzet YAYLI,  Kerem BAYNAL, Murat YILMAZ ve İbrahim ŞENOL’ un 1 (bir) yıllığına Van Gölü İyileştirme ve</w:t>
            </w:r>
            <w:r w:rsidRPr="002A2C2A">
              <w:rPr>
                <w:b/>
                <w:sz w:val="22"/>
                <w:szCs w:val="22"/>
              </w:rPr>
              <w:t xml:space="preserve"> </w:t>
            </w:r>
            <w:r w:rsidRPr="002A2C2A">
              <w:rPr>
                <w:sz w:val="22"/>
                <w:szCs w:val="22"/>
              </w:rPr>
              <w:t xml:space="preserve">Koruma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110</w:t>
            </w:r>
          </w:p>
        </w:tc>
        <w:tc>
          <w:tcPr>
            <w:tcW w:w="2914" w:type="dxa"/>
          </w:tcPr>
          <w:p w:rsidR="00682F8A" w:rsidRPr="002A2C2A" w:rsidRDefault="00520FC2" w:rsidP="0065048F">
            <w:pPr>
              <w:rPr>
                <w:sz w:val="22"/>
                <w:szCs w:val="22"/>
              </w:rPr>
            </w:pPr>
            <w:proofErr w:type="gramStart"/>
            <w:r w:rsidRPr="002A2C2A">
              <w:rPr>
                <w:sz w:val="22"/>
                <w:szCs w:val="22"/>
              </w:rPr>
              <w:t>Ulaşım ve Trafik Komisyonuna Üye Seçimi hakkında.</w:t>
            </w:r>
            <w:proofErr w:type="gramEnd"/>
          </w:p>
        </w:tc>
        <w:tc>
          <w:tcPr>
            <w:tcW w:w="4594" w:type="dxa"/>
          </w:tcPr>
          <w:p w:rsidR="00682F8A" w:rsidRPr="002A2C2A" w:rsidRDefault="00520FC2" w:rsidP="00964639">
            <w:pPr>
              <w:spacing w:line="276" w:lineRule="auto"/>
              <w:jc w:val="both"/>
              <w:rPr>
                <w:sz w:val="22"/>
                <w:szCs w:val="22"/>
              </w:rPr>
            </w:pPr>
            <w:r w:rsidRPr="002A2C2A">
              <w:rPr>
                <w:sz w:val="22"/>
                <w:szCs w:val="22"/>
              </w:rPr>
              <w:t xml:space="preserve">Mehtap DİNCER, Berivan </w:t>
            </w:r>
            <w:proofErr w:type="spellStart"/>
            <w:r w:rsidRPr="002A2C2A">
              <w:rPr>
                <w:sz w:val="22"/>
                <w:szCs w:val="22"/>
              </w:rPr>
              <w:t>Pülat</w:t>
            </w:r>
            <w:proofErr w:type="spellEnd"/>
            <w:r w:rsidRPr="002A2C2A">
              <w:rPr>
                <w:sz w:val="22"/>
                <w:szCs w:val="22"/>
              </w:rPr>
              <w:t xml:space="preserve"> ÇAĞLAYAN, İsa </w:t>
            </w:r>
            <w:proofErr w:type="gramStart"/>
            <w:r w:rsidRPr="002A2C2A">
              <w:rPr>
                <w:sz w:val="22"/>
                <w:szCs w:val="22"/>
              </w:rPr>
              <w:t>KIYAK</w:t>
            </w:r>
            <w:proofErr w:type="gramEnd"/>
            <w:r w:rsidRPr="002A2C2A">
              <w:rPr>
                <w:sz w:val="22"/>
                <w:szCs w:val="22"/>
              </w:rPr>
              <w:t xml:space="preserve">, İbrahim ŞENOL ve Ercan KARAHAN’ </w:t>
            </w:r>
            <w:proofErr w:type="spellStart"/>
            <w:r w:rsidRPr="002A2C2A">
              <w:rPr>
                <w:sz w:val="22"/>
                <w:szCs w:val="22"/>
              </w:rPr>
              <w:t>ın</w:t>
            </w:r>
            <w:proofErr w:type="spellEnd"/>
            <w:r w:rsidRPr="002A2C2A">
              <w:rPr>
                <w:sz w:val="22"/>
                <w:szCs w:val="22"/>
              </w:rPr>
              <w:t xml:space="preserve"> 1 (bir) yıllığına Ulaşım ve Trafik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111</w:t>
            </w:r>
          </w:p>
        </w:tc>
        <w:tc>
          <w:tcPr>
            <w:tcW w:w="2914" w:type="dxa"/>
          </w:tcPr>
          <w:p w:rsidR="00682F8A" w:rsidRPr="002A2C2A" w:rsidRDefault="00E16B60" w:rsidP="0065048F">
            <w:pPr>
              <w:rPr>
                <w:sz w:val="22"/>
                <w:szCs w:val="22"/>
              </w:rPr>
            </w:pPr>
            <w:r w:rsidRPr="002A2C2A">
              <w:rPr>
                <w:sz w:val="22"/>
                <w:szCs w:val="22"/>
              </w:rPr>
              <w:t>Kültür Sanat Turizm ve İnançlar Komisyonuna Üye Seçimi hakkında.</w:t>
            </w:r>
          </w:p>
        </w:tc>
        <w:tc>
          <w:tcPr>
            <w:tcW w:w="4594" w:type="dxa"/>
          </w:tcPr>
          <w:p w:rsidR="00682F8A" w:rsidRPr="002A2C2A" w:rsidRDefault="00E16B60" w:rsidP="00964639">
            <w:pPr>
              <w:spacing w:line="276" w:lineRule="auto"/>
              <w:jc w:val="both"/>
              <w:rPr>
                <w:sz w:val="22"/>
                <w:szCs w:val="22"/>
              </w:rPr>
            </w:pPr>
            <w:r w:rsidRPr="002A2C2A">
              <w:rPr>
                <w:sz w:val="22"/>
                <w:szCs w:val="22"/>
              </w:rPr>
              <w:t xml:space="preserve">Elif Yiğit AKKUŞ, İzzet YAYLI,  Kenan ÖNDİL, Reşat GÜLER ve Naif KUŞTUTAN’ </w:t>
            </w:r>
            <w:proofErr w:type="spellStart"/>
            <w:r w:rsidRPr="002A2C2A">
              <w:rPr>
                <w:sz w:val="22"/>
                <w:szCs w:val="22"/>
              </w:rPr>
              <w:t>ın</w:t>
            </w:r>
            <w:proofErr w:type="spellEnd"/>
            <w:r w:rsidRPr="002A2C2A">
              <w:rPr>
                <w:sz w:val="22"/>
                <w:szCs w:val="22"/>
              </w:rPr>
              <w:t xml:space="preserve"> 1 (bir) yıllığına Kültür Sanat Turizm ve İnançlar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112</w:t>
            </w:r>
          </w:p>
        </w:tc>
        <w:tc>
          <w:tcPr>
            <w:tcW w:w="2914" w:type="dxa"/>
          </w:tcPr>
          <w:p w:rsidR="00682F8A" w:rsidRPr="002A2C2A" w:rsidRDefault="00E16B60" w:rsidP="0065048F">
            <w:pPr>
              <w:rPr>
                <w:sz w:val="22"/>
                <w:szCs w:val="22"/>
              </w:rPr>
            </w:pPr>
            <w:proofErr w:type="gramStart"/>
            <w:r w:rsidRPr="002A2C2A">
              <w:rPr>
                <w:sz w:val="22"/>
                <w:szCs w:val="22"/>
              </w:rPr>
              <w:t>Kadın Komisyonuna Üye Seçimi hakkında.</w:t>
            </w:r>
            <w:proofErr w:type="gramEnd"/>
          </w:p>
        </w:tc>
        <w:tc>
          <w:tcPr>
            <w:tcW w:w="4594" w:type="dxa"/>
          </w:tcPr>
          <w:p w:rsidR="00682F8A" w:rsidRPr="002A2C2A" w:rsidRDefault="00E16B60" w:rsidP="00964639">
            <w:pPr>
              <w:spacing w:line="276" w:lineRule="auto"/>
              <w:jc w:val="both"/>
              <w:rPr>
                <w:sz w:val="22"/>
                <w:szCs w:val="22"/>
              </w:rPr>
            </w:pPr>
            <w:r w:rsidRPr="002A2C2A">
              <w:rPr>
                <w:sz w:val="22"/>
                <w:szCs w:val="22"/>
              </w:rPr>
              <w:t xml:space="preserve">Elif Yiğit AKKUŞ, Berivan </w:t>
            </w:r>
            <w:proofErr w:type="spellStart"/>
            <w:r w:rsidRPr="002A2C2A">
              <w:rPr>
                <w:sz w:val="22"/>
                <w:szCs w:val="22"/>
              </w:rPr>
              <w:t>Pülat</w:t>
            </w:r>
            <w:proofErr w:type="spellEnd"/>
            <w:r w:rsidRPr="002A2C2A">
              <w:rPr>
                <w:sz w:val="22"/>
                <w:szCs w:val="22"/>
              </w:rPr>
              <w:t xml:space="preserve"> ÇAĞLAYAN, Yüksel KARACAN,  Büşra Yeke KAYHAN ve Sakine ÖKLÜ’ ün 1 (bir) yıllığına Kadın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113</w:t>
            </w:r>
          </w:p>
        </w:tc>
        <w:tc>
          <w:tcPr>
            <w:tcW w:w="2914" w:type="dxa"/>
          </w:tcPr>
          <w:p w:rsidR="00E16B60" w:rsidRPr="002A2C2A" w:rsidRDefault="00E16B60" w:rsidP="0065048F">
            <w:pPr>
              <w:rPr>
                <w:sz w:val="22"/>
                <w:szCs w:val="22"/>
              </w:rPr>
            </w:pPr>
            <w:r w:rsidRPr="002A2C2A">
              <w:rPr>
                <w:sz w:val="22"/>
                <w:szCs w:val="22"/>
              </w:rPr>
              <w:t>Tarım ve Kırsal Hizmetler Komisyonuna Üye Seçimi hakkında.</w:t>
            </w:r>
          </w:p>
        </w:tc>
        <w:tc>
          <w:tcPr>
            <w:tcW w:w="4594" w:type="dxa"/>
          </w:tcPr>
          <w:p w:rsidR="00682F8A" w:rsidRPr="002A2C2A" w:rsidRDefault="00E16B60" w:rsidP="00E16B60">
            <w:pPr>
              <w:spacing w:line="276" w:lineRule="auto"/>
              <w:jc w:val="both"/>
              <w:rPr>
                <w:sz w:val="22"/>
                <w:szCs w:val="22"/>
              </w:rPr>
            </w:pPr>
            <w:r w:rsidRPr="002A2C2A">
              <w:rPr>
                <w:sz w:val="22"/>
                <w:szCs w:val="22"/>
              </w:rPr>
              <w:t xml:space="preserve">Rabia BAŞAK, İzzet KURT, İsa </w:t>
            </w:r>
            <w:proofErr w:type="gramStart"/>
            <w:r w:rsidRPr="002A2C2A">
              <w:rPr>
                <w:sz w:val="22"/>
                <w:szCs w:val="22"/>
              </w:rPr>
              <w:t>KIYAK</w:t>
            </w:r>
            <w:proofErr w:type="gramEnd"/>
            <w:r w:rsidRPr="002A2C2A">
              <w:rPr>
                <w:sz w:val="22"/>
                <w:szCs w:val="22"/>
              </w:rPr>
              <w:t xml:space="preserve">, Murat YILMAZ ve İbrahim ŞENOL’ un 1 (bir) yıllığına Tarım ve Kırsal Hizmetler Komisyonu Üyeliklerine seçilmelerine. 5393 Sayılı Belediye Kanununun 24’ncü maddesi gereğince </w:t>
            </w:r>
            <w:r w:rsidRPr="002A2C2A">
              <w:rPr>
                <w:b/>
                <w:sz w:val="22"/>
                <w:szCs w:val="22"/>
              </w:rPr>
              <w:t>Oy Birliği ile Karar</w:t>
            </w:r>
            <w:r w:rsidRPr="002A2C2A">
              <w:rPr>
                <w:sz w:val="22"/>
                <w:szCs w:val="22"/>
              </w:rPr>
              <w:t xml:space="preserve"> verildi.</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114</w:t>
            </w:r>
          </w:p>
        </w:tc>
        <w:tc>
          <w:tcPr>
            <w:tcW w:w="2914" w:type="dxa"/>
          </w:tcPr>
          <w:p w:rsidR="00682F8A" w:rsidRPr="002A2C2A" w:rsidRDefault="005D6105" w:rsidP="0065048F">
            <w:pPr>
              <w:rPr>
                <w:sz w:val="22"/>
                <w:szCs w:val="22"/>
              </w:rPr>
            </w:pPr>
            <w:r w:rsidRPr="002A2C2A">
              <w:rPr>
                <w:sz w:val="22"/>
                <w:szCs w:val="22"/>
              </w:rPr>
              <w:t>Araştırma İnceleme ve Hukuk Temel Haklar Komisyonuna Üye Seçimi hakkında.</w:t>
            </w:r>
          </w:p>
        </w:tc>
        <w:tc>
          <w:tcPr>
            <w:tcW w:w="4594" w:type="dxa"/>
          </w:tcPr>
          <w:p w:rsidR="00682F8A" w:rsidRPr="002A2C2A" w:rsidRDefault="005D6105" w:rsidP="00964639">
            <w:pPr>
              <w:spacing w:line="276" w:lineRule="auto"/>
              <w:jc w:val="both"/>
              <w:rPr>
                <w:sz w:val="22"/>
                <w:szCs w:val="22"/>
              </w:rPr>
            </w:pPr>
            <w:r w:rsidRPr="002A2C2A">
              <w:rPr>
                <w:sz w:val="22"/>
                <w:szCs w:val="22"/>
              </w:rPr>
              <w:t xml:space="preserve">Mehtap DİNCER, İzzet KURT, Soner ÇİFTÇİ, Reşat GÜLER ve Abdullah EKİNCİ’ in 1 (bir) yıllığına Araştırma İnceleme ve Hukuk Temel Haklar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682F8A"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682F8A"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682F8A" w:rsidRPr="002A2C2A" w:rsidRDefault="00520FC2" w:rsidP="00E0623D">
            <w:pPr>
              <w:jc w:val="center"/>
              <w:rPr>
                <w:sz w:val="22"/>
                <w:szCs w:val="22"/>
              </w:rPr>
            </w:pPr>
            <w:r w:rsidRPr="002A2C2A">
              <w:rPr>
                <w:sz w:val="22"/>
                <w:szCs w:val="22"/>
              </w:rPr>
              <w:t>115</w:t>
            </w:r>
          </w:p>
        </w:tc>
        <w:tc>
          <w:tcPr>
            <w:tcW w:w="2914" w:type="dxa"/>
          </w:tcPr>
          <w:p w:rsidR="00682F8A" w:rsidRPr="002A2C2A" w:rsidRDefault="00F57964" w:rsidP="0065048F">
            <w:pPr>
              <w:rPr>
                <w:sz w:val="22"/>
                <w:szCs w:val="22"/>
              </w:rPr>
            </w:pPr>
            <w:proofErr w:type="gramStart"/>
            <w:r w:rsidRPr="002A2C2A">
              <w:rPr>
                <w:sz w:val="22"/>
                <w:szCs w:val="22"/>
              </w:rPr>
              <w:t>Ekoloji Komisyonuna Üye Seçimi hakkında.</w:t>
            </w:r>
            <w:proofErr w:type="gramEnd"/>
          </w:p>
        </w:tc>
        <w:tc>
          <w:tcPr>
            <w:tcW w:w="4594" w:type="dxa"/>
          </w:tcPr>
          <w:p w:rsidR="00682F8A" w:rsidRPr="002A2C2A" w:rsidRDefault="00F57964" w:rsidP="00964639">
            <w:pPr>
              <w:spacing w:line="276" w:lineRule="auto"/>
              <w:jc w:val="both"/>
              <w:rPr>
                <w:sz w:val="22"/>
                <w:szCs w:val="22"/>
              </w:rPr>
            </w:pPr>
            <w:r w:rsidRPr="002A2C2A">
              <w:rPr>
                <w:sz w:val="22"/>
                <w:szCs w:val="22"/>
              </w:rPr>
              <w:t xml:space="preserve">Çiğdem KARABULAK, </w:t>
            </w:r>
            <w:proofErr w:type="spellStart"/>
            <w:r w:rsidRPr="002A2C2A">
              <w:rPr>
                <w:sz w:val="22"/>
                <w:szCs w:val="22"/>
              </w:rPr>
              <w:t>Bişar</w:t>
            </w:r>
            <w:proofErr w:type="spellEnd"/>
            <w:r w:rsidRPr="002A2C2A">
              <w:rPr>
                <w:sz w:val="22"/>
                <w:szCs w:val="22"/>
              </w:rPr>
              <w:t xml:space="preserve"> ABUKAN, Kerem BAYNAL, Naif KUŞTUTAN ve Ercan KARAHAN’ </w:t>
            </w:r>
            <w:proofErr w:type="spellStart"/>
            <w:r w:rsidRPr="002A2C2A">
              <w:rPr>
                <w:sz w:val="22"/>
                <w:szCs w:val="22"/>
              </w:rPr>
              <w:t>ın</w:t>
            </w:r>
            <w:proofErr w:type="spellEnd"/>
            <w:r w:rsidRPr="002A2C2A">
              <w:rPr>
                <w:sz w:val="22"/>
                <w:szCs w:val="22"/>
              </w:rPr>
              <w:t xml:space="preserve"> 1 (bir) yıllığına Ekoloji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520FC2"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6C50F5">
            <w:pPr>
              <w:rPr>
                <w:sz w:val="22"/>
                <w:szCs w:val="22"/>
              </w:rPr>
            </w:pPr>
          </w:p>
          <w:p w:rsidR="00E0623D" w:rsidRPr="002A2C2A" w:rsidRDefault="00E0623D" w:rsidP="00E0623D">
            <w:pPr>
              <w:jc w:val="center"/>
              <w:rPr>
                <w:sz w:val="22"/>
                <w:szCs w:val="22"/>
              </w:rPr>
            </w:pPr>
          </w:p>
          <w:p w:rsidR="00520FC2" w:rsidRPr="002A2C2A" w:rsidRDefault="00520FC2" w:rsidP="00E0623D">
            <w:pPr>
              <w:jc w:val="center"/>
              <w:rPr>
                <w:sz w:val="22"/>
                <w:szCs w:val="22"/>
              </w:rPr>
            </w:pPr>
            <w:r w:rsidRPr="002A2C2A">
              <w:rPr>
                <w:sz w:val="22"/>
                <w:szCs w:val="22"/>
              </w:rPr>
              <w:t>06.05.2020</w:t>
            </w:r>
          </w:p>
        </w:tc>
        <w:tc>
          <w:tcPr>
            <w:tcW w:w="914" w:type="dxa"/>
          </w:tcPr>
          <w:p w:rsidR="00E0623D" w:rsidRPr="002A2C2A" w:rsidRDefault="00E0623D" w:rsidP="00E0623D">
            <w:pPr>
              <w:jc w:val="center"/>
              <w:rPr>
                <w:sz w:val="22"/>
                <w:szCs w:val="22"/>
              </w:rPr>
            </w:pPr>
          </w:p>
          <w:p w:rsidR="00E0623D" w:rsidRPr="002A2C2A" w:rsidRDefault="00E0623D" w:rsidP="006C50F5">
            <w:pPr>
              <w:rPr>
                <w:sz w:val="22"/>
                <w:szCs w:val="22"/>
              </w:rPr>
            </w:pPr>
          </w:p>
          <w:p w:rsidR="00E0623D" w:rsidRPr="002A2C2A" w:rsidRDefault="00E0623D" w:rsidP="00E0623D">
            <w:pPr>
              <w:jc w:val="center"/>
              <w:rPr>
                <w:sz w:val="22"/>
                <w:szCs w:val="22"/>
              </w:rPr>
            </w:pPr>
          </w:p>
          <w:p w:rsidR="00520FC2" w:rsidRPr="002A2C2A" w:rsidRDefault="00520FC2" w:rsidP="00E0623D">
            <w:pPr>
              <w:jc w:val="center"/>
              <w:rPr>
                <w:sz w:val="22"/>
                <w:szCs w:val="22"/>
              </w:rPr>
            </w:pPr>
            <w:r w:rsidRPr="002A2C2A">
              <w:rPr>
                <w:sz w:val="22"/>
                <w:szCs w:val="22"/>
              </w:rPr>
              <w:t>116</w:t>
            </w:r>
          </w:p>
        </w:tc>
        <w:tc>
          <w:tcPr>
            <w:tcW w:w="2914" w:type="dxa"/>
          </w:tcPr>
          <w:p w:rsidR="00520FC2" w:rsidRPr="002A2C2A" w:rsidRDefault="00F57964" w:rsidP="0065048F">
            <w:pPr>
              <w:rPr>
                <w:sz w:val="22"/>
                <w:szCs w:val="22"/>
              </w:rPr>
            </w:pPr>
            <w:r w:rsidRPr="002A2C2A">
              <w:rPr>
                <w:sz w:val="22"/>
                <w:szCs w:val="22"/>
              </w:rPr>
              <w:t>Sosyal Hizmetler ve Halkla İlişkiler Komisyonuna Üye hakkında.</w:t>
            </w:r>
          </w:p>
        </w:tc>
        <w:tc>
          <w:tcPr>
            <w:tcW w:w="4594" w:type="dxa"/>
          </w:tcPr>
          <w:p w:rsidR="00520FC2" w:rsidRPr="002A2C2A" w:rsidRDefault="00F57964" w:rsidP="00964639">
            <w:pPr>
              <w:spacing w:line="276" w:lineRule="auto"/>
              <w:jc w:val="both"/>
              <w:rPr>
                <w:sz w:val="22"/>
                <w:szCs w:val="22"/>
              </w:rPr>
            </w:pPr>
            <w:proofErr w:type="gramStart"/>
            <w:r w:rsidRPr="002A2C2A">
              <w:rPr>
                <w:sz w:val="22"/>
                <w:szCs w:val="22"/>
              </w:rPr>
              <w:t>Adem</w:t>
            </w:r>
            <w:proofErr w:type="gramEnd"/>
            <w:r w:rsidRPr="002A2C2A">
              <w:rPr>
                <w:sz w:val="22"/>
                <w:szCs w:val="22"/>
              </w:rPr>
              <w:t xml:space="preserve"> YURDAGÜL, Esma IŞIK, Vural AYVAZ, Kerem BAYNAL ve Fuat TONEL’ in 1 (bir) yıllığına Sosyal Hizmetler ve Halkla İlişkiler Komisyonu Üyeliklerine seçilmelerine. 5393 Sayılı Belediye Kanununun 24’ncü maddesi gereğince </w:t>
            </w:r>
            <w:r w:rsidRPr="002A2C2A">
              <w:rPr>
                <w:b/>
                <w:sz w:val="22"/>
                <w:szCs w:val="22"/>
              </w:rPr>
              <w:t>Oy Birliği ile Karar</w:t>
            </w:r>
            <w:r w:rsidRPr="002A2C2A">
              <w:rPr>
                <w:sz w:val="22"/>
                <w:szCs w:val="22"/>
              </w:rPr>
              <w:t xml:space="preserve"> verildi. </w:t>
            </w:r>
          </w:p>
        </w:tc>
      </w:tr>
      <w:tr w:rsidR="00F57964"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07.05.2020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117</w:t>
            </w:r>
          </w:p>
        </w:tc>
        <w:tc>
          <w:tcPr>
            <w:tcW w:w="2914" w:type="dxa"/>
          </w:tcPr>
          <w:p w:rsidR="00F57964" w:rsidRPr="002A2C2A" w:rsidRDefault="00F57964" w:rsidP="0065048F">
            <w:pPr>
              <w:rPr>
                <w:sz w:val="22"/>
                <w:szCs w:val="22"/>
              </w:rPr>
            </w:pPr>
            <w:r w:rsidRPr="002A2C2A">
              <w:rPr>
                <w:sz w:val="22"/>
                <w:szCs w:val="22"/>
              </w:rPr>
              <w:t xml:space="preserve">Edremit ilçesi </w:t>
            </w:r>
            <w:proofErr w:type="spellStart"/>
            <w:r w:rsidRPr="002A2C2A">
              <w:rPr>
                <w:sz w:val="22"/>
                <w:szCs w:val="22"/>
              </w:rPr>
              <w:t>Şabaniye</w:t>
            </w:r>
            <w:proofErr w:type="spellEnd"/>
            <w:r w:rsidRPr="002A2C2A">
              <w:rPr>
                <w:sz w:val="22"/>
                <w:szCs w:val="22"/>
              </w:rPr>
              <w:t xml:space="preserve"> Mahallesi Pafta:156, Ada No:631, Parsel No:12’ de kayıtlı 132,26 </w:t>
            </w:r>
            <w:proofErr w:type="gramStart"/>
            <w:r w:rsidRPr="002A2C2A">
              <w:rPr>
                <w:sz w:val="22"/>
                <w:szCs w:val="22"/>
              </w:rPr>
              <w:t>m</w:t>
            </w:r>
            <w:r w:rsidRPr="002A2C2A">
              <w:rPr>
                <w:sz w:val="22"/>
                <w:szCs w:val="22"/>
                <w:vertAlign w:val="superscript"/>
              </w:rPr>
              <w:t>2</w:t>
            </w:r>
            <w:r w:rsidRPr="002A2C2A">
              <w:rPr>
                <w:sz w:val="22"/>
                <w:szCs w:val="22"/>
              </w:rPr>
              <w:t xml:space="preserve">  olan</w:t>
            </w:r>
            <w:proofErr w:type="gramEnd"/>
            <w:r w:rsidRPr="002A2C2A">
              <w:rPr>
                <w:sz w:val="22"/>
                <w:szCs w:val="22"/>
              </w:rPr>
              <w:t xml:space="preserve"> arsanın Satışı için Encümene yetki verilmesi hakkında.</w:t>
            </w:r>
          </w:p>
        </w:tc>
        <w:tc>
          <w:tcPr>
            <w:tcW w:w="4594" w:type="dxa"/>
          </w:tcPr>
          <w:p w:rsidR="00F57964" w:rsidRPr="002A2C2A" w:rsidRDefault="00F57964" w:rsidP="00F57964">
            <w:pPr>
              <w:tabs>
                <w:tab w:val="left" w:pos="708"/>
                <w:tab w:val="left" w:pos="1416"/>
                <w:tab w:val="left" w:pos="2124"/>
                <w:tab w:val="left" w:pos="2832"/>
                <w:tab w:val="left" w:pos="3540"/>
                <w:tab w:val="left" w:pos="4248"/>
                <w:tab w:val="left" w:pos="4956"/>
                <w:tab w:val="left" w:pos="5664"/>
                <w:tab w:val="left" w:pos="7230"/>
              </w:tabs>
              <w:spacing w:line="276" w:lineRule="auto"/>
              <w:jc w:val="both"/>
              <w:rPr>
                <w:sz w:val="22"/>
                <w:szCs w:val="22"/>
              </w:rPr>
            </w:pPr>
            <w:r w:rsidRPr="002A2C2A">
              <w:rPr>
                <w:sz w:val="22"/>
                <w:szCs w:val="22"/>
              </w:rPr>
              <w:t xml:space="preserve">Edremit ilçesi </w:t>
            </w:r>
            <w:proofErr w:type="spellStart"/>
            <w:r w:rsidRPr="002A2C2A">
              <w:rPr>
                <w:b/>
                <w:sz w:val="22"/>
                <w:szCs w:val="22"/>
              </w:rPr>
              <w:t>Şabaniye</w:t>
            </w:r>
            <w:proofErr w:type="spellEnd"/>
            <w:r w:rsidRPr="002A2C2A">
              <w:rPr>
                <w:b/>
                <w:sz w:val="22"/>
                <w:szCs w:val="22"/>
              </w:rPr>
              <w:t xml:space="preserve"> Mahallesi Pafta:156, Ada No:631, Parsel No:12’ de kayıtlı 132,26 m</w:t>
            </w:r>
            <w:r w:rsidRPr="002A2C2A">
              <w:rPr>
                <w:b/>
                <w:sz w:val="22"/>
                <w:szCs w:val="22"/>
                <w:vertAlign w:val="superscript"/>
              </w:rPr>
              <w:t>2</w:t>
            </w:r>
            <w:r w:rsidRPr="002A2C2A">
              <w:rPr>
                <w:b/>
                <w:sz w:val="22"/>
                <w:szCs w:val="22"/>
              </w:rPr>
              <w:t xml:space="preserve"> </w:t>
            </w:r>
            <w:r w:rsidRPr="002A2C2A">
              <w:rPr>
                <w:sz w:val="22"/>
                <w:szCs w:val="22"/>
              </w:rPr>
              <w:t xml:space="preserve">olan arsanın </w:t>
            </w:r>
            <w:r w:rsidR="002A2C2A" w:rsidRPr="002A2C2A">
              <w:rPr>
                <w:sz w:val="22"/>
                <w:szCs w:val="22"/>
              </w:rPr>
              <w:t xml:space="preserve">3194 sayılı İmar Kanunu’ </w:t>
            </w:r>
            <w:proofErr w:type="spellStart"/>
            <w:r w:rsidR="002A2C2A" w:rsidRPr="002A2C2A">
              <w:rPr>
                <w:sz w:val="22"/>
                <w:szCs w:val="22"/>
              </w:rPr>
              <w:t>nun</w:t>
            </w:r>
            <w:proofErr w:type="spellEnd"/>
            <w:r w:rsidR="002A2C2A" w:rsidRPr="002A2C2A">
              <w:rPr>
                <w:sz w:val="22"/>
                <w:szCs w:val="22"/>
              </w:rPr>
              <w:t xml:space="preserve"> 17. maddesi doğrultusunda ve </w:t>
            </w:r>
            <w:r w:rsidRPr="002A2C2A">
              <w:rPr>
                <w:sz w:val="22"/>
                <w:szCs w:val="22"/>
              </w:rPr>
              <w:t xml:space="preserve">2886 Sayılı Devlet İhale Kanunu kapsamında satışı için; Belediye Encümenine yetki verilmesine. Gereği için Kararın Emlak ve İstimlak Müdürlüğüne, Destek Hizmetleri Müdürlüğüne, Mali Hizmetler Müdürlüğüne ve İmar ve Şehircilik Müdürlüğüne tevdiine </w:t>
            </w:r>
            <w:r w:rsidRPr="002A2C2A">
              <w:rPr>
                <w:b/>
                <w:sz w:val="22"/>
                <w:szCs w:val="22"/>
              </w:rPr>
              <w:t>Oy Birliği ile Karar</w:t>
            </w:r>
            <w:r w:rsidRPr="002A2C2A">
              <w:rPr>
                <w:sz w:val="22"/>
                <w:szCs w:val="22"/>
              </w:rPr>
              <w:t xml:space="preserve"> Verildi.</w:t>
            </w:r>
          </w:p>
        </w:tc>
      </w:tr>
      <w:tr w:rsidR="00F57964"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07.05.2020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118</w:t>
            </w:r>
          </w:p>
        </w:tc>
        <w:tc>
          <w:tcPr>
            <w:tcW w:w="2914" w:type="dxa"/>
          </w:tcPr>
          <w:p w:rsidR="00F57964" w:rsidRPr="002A2C2A" w:rsidRDefault="00F57964" w:rsidP="0065048F">
            <w:pPr>
              <w:rPr>
                <w:sz w:val="22"/>
                <w:szCs w:val="22"/>
              </w:rPr>
            </w:pPr>
            <w:r w:rsidRPr="002A2C2A">
              <w:rPr>
                <w:sz w:val="22"/>
                <w:szCs w:val="22"/>
              </w:rPr>
              <w:t xml:space="preserve">Edremit İlçesi, Yeniköy Mahallesi, Ada No:219, Parsel No:8' de kayıtlı olan 88,33 m2' </w:t>
            </w:r>
            <w:proofErr w:type="spellStart"/>
            <w:r w:rsidRPr="002A2C2A">
              <w:rPr>
                <w:sz w:val="22"/>
                <w:szCs w:val="22"/>
              </w:rPr>
              <w:t>lik</w:t>
            </w:r>
            <w:proofErr w:type="spellEnd"/>
            <w:r w:rsidRPr="002A2C2A">
              <w:rPr>
                <w:sz w:val="22"/>
                <w:szCs w:val="22"/>
              </w:rPr>
              <w:t xml:space="preserve"> arsanın Satışı için Encümene yetki verilmesi hakkında.</w:t>
            </w:r>
          </w:p>
        </w:tc>
        <w:tc>
          <w:tcPr>
            <w:tcW w:w="4594" w:type="dxa"/>
          </w:tcPr>
          <w:p w:rsidR="006C50F5" w:rsidRPr="002A2C2A" w:rsidRDefault="00F57964" w:rsidP="002A2C2A">
            <w:pPr>
              <w:tabs>
                <w:tab w:val="left" w:pos="708"/>
                <w:tab w:val="left" w:pos="1416"/>
                <w:tab w:val="left" w:pos="2124"/>
                <w:tab w:val="left" w:pos="2832"/>
                <w:tab w:val="left" w:pos="3540"/>
                <w:tab w:val="left" w:pos="4248"/>
                <w:tab w:val="left" w:pos="4956"/>
                <w:tab w:val="left" w:pos="5664"/>
                <w:tab w:val="left" w:pos="7230"/>
              </w:tabs>
              <w:spacing w:line="276" w:lineRule="auto"/>
              <w:jc w:val="both"/>
              <w:rPr>
                <w:sz w:val="22"/>
                <w:szCs w:val="22"/>
              </w:rPr>
            </w:pPr>
            <w:r w:rsidRPr="002A2C2A">
              <w:rPr>
                <w:sz w:val="22"/>
                <w:szCs w:val="22"/>
              </w:rPr>
              <w:t xml:space="preserve">Edremit ilçesi </w:t>
            </w:r>
            <w:r w:rsidRPr="002A2C2A">
              <w:rPr>
                <w:b/>
                <w:sz w:val="22"/>
                <w:szCs w:val="22"/>
              </w:rPr>
              <w:t>Yeniköy Mahallesi, Ada No:219, Parsel No:8' de kayıtlı olan 88,33 m</w:t>
            </w:r>
            <w:r w:rsidRPr="002A2C2A">
              <w:rPr>
                <w:b/>
                <w:sz w:val="22"/>
                <w:szCs w:val="22"/>
                <w:vertAlign w:val="superscript"/>
              </w:rPr>
              <w:t>2</w:t>
            </w:r>
            <w:r w:rsidRPr="002A2C2A">
              <w:rPr>
                <w:b/>
                <w:sz w:val="22"/>
                <w:szCs w:val="22"/>
              </w:rPr>
              <w:t xml:space="preserve"> </w:t>
            </w:r>
            <w:r w:rsidRPr="002A2C2A">
              <w:rPr>
                <w:sz w:val="22"/>
                <w:szCs w:val="22"/>
              </w:rPr>
              <w:t xml:space="preserve">olan arsanın </w:t>
            </w:r>
            <w:r w:rsidR="002A2C2A" w:rsidRPr="002A2C2A">
              <w:rPr>
                <w:sz w:val="22"/>
                <w:szCs w:val="22"/>
              </w:rPr>
              <w:t xml:space="preserve">3194 sayılı İmar Kanunu’ </w:t>
            </w:r>
            <w:proofErr w:type="spellStart"/>
            <w:r w:rsidR="002A2C2A" w:rsidRPr="002A2C2A">
              <w:rPr>
                <w:sz w:val="22"/>
                <w:szCs w:val="22"/>
              </w:rPr>
              <w:t>nun</w:t>
            </w:r>
            <w:proofErr w:type="spellEnd"/>
            <w:r w:rsidR="002A2C2A" w:rsidRPr="002A2C2A">
              <w:rPr>
                <w:sz w:val="22"/>
                <w:szCs w:val="22"/>
              </w:rPr>
              <w:t xml:space="preserve"> 17. maddesi doğrultusunda ve </w:t>
            </w:r>
            <w:r w:rsidRPr="002A2C2A">
              <w:rPr>
                <w:sz w:val="22"/>
                <w:szCs w:val="22"/>
              </w:rPr>
              <w:t xml:space="preserve">2886 Sayılı Devlet İhale Kanunu kapsamında satışı için; Belediye Encümenine yetki verilmesine. Gereği için Kararın Emlak ve İstimlak Müdürlüğüne, Destek Hizmetleri Müdürlüğüne, Mali Hizmetler Müdürlüğüne ve İmar ve Şehircilik Müdürlüğüne tevdiine </w:t>
            </w:r>
            <w:r w:rsidRPr="002A2C2A">
              <w:rPr>
                <w:b/>
                <w:sz w:val="22"/>
                <w:szCs w:val="22"/>
              </w:rPr>
              <w:t>Oy Birliği ile Karar</w:t>
            </w:r>
            <w:r w:rsidRPr="002A2C2A">
              <w:rPr>
                <w:sz w:val="22"/>
                <w:szCs w:val="22"/>
              </w:rPr>
              <w:t xml:space="preserve"> </w:t>
            </w:r>
            <w:r w:rsidR="002A2C2A">
              <w:rPr>
                <w:sz w:val="22"/>
                <w:szCs w:val="22"/>
              </w:rPr>
              <w:t>v</w:t>
            </w:r>
            <w:r w:rsidRPr="002A2C2A">
              <w:rPr>
                <w:sz w:val="22"/>
                <w:szCs w:val="22"/>
              </w:rPr>
              <w:t>erildi.</w:t>
            </w:r>
          </w:p>
        </w:tc>
      </w:tr>
      <w:tr w:rsidR="00F57964"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07.05.2020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119</w:t>
            </w:r>
          </w:p>
        </w:tc>
        <w:tc>
          <w:tcPr>
            <w:tcW w:w="2914" w:type="dxa"/>
          </w:tcPr>
          <w:p w:rsidR="00F57964" w:rsidRPr="002A2C2A" w:rsidRDefault="00F57964" w:rsidP="0065048F">
            <w:pPr>
              <w:rPr>
                <w:sz w:val="22"/>
                <w:szCs w:val="22"/>
              </w:rPr>
            </w:pPr>
            <w:r w:rsidRPr="002A2C2A">
              <w:rPr>
                <w:sz w:val="22"/>
                <w:szCs w:val="22"/>
              </w:rPr>
              <w:t>Edremit ilçesi Yeni Mahalle, Ada No:217, Parsel No: 17' de kayıtlı 468,96 m</w:t>
            </w:r>
            <w:r w:rsidRPr="002A2C2A">
              <w:rPr>
                <w:sz w:val="22"/>
                <w:szCs w:val="22"/>
                <w:vertAlign w:val="superscript"/>
              </w:rPr>
              <w:t>2</w:t>
            </w:r>
            <w:r w:rsidRPr="002A2C2A">
              <w:rPr>
                <w:sz w:val="22"/>
                <w:szCs w:val="22"/>
              </w:rPr>
              <w:t xml:space="preserve"> olan arsanın Satışı için Encümene yetki verilmesi hakkında.</w:t>
            </w:r>
          </w:p>
        </w:tc>
        <w:tc>
          <w:tcPr>
            <w:tcW w:w="4594" w:type="dxa"/>
          </w:tcPr>
          <w:p w:rsidR="00F57964" w:rsidRPr="002A2C2A" w:rsidRDefault="00F57964" w:rsidP="00F57964">
            <w:pPr>
              <w:tabs>
                <w:tab w:val="left" w:pos="708"/>
                <w:tab w:val="left" w:pos="1416"/>
                <w:tab w:val="left" w:pos="2124"/>
                <w:tab w:val="left" w:pos="2832"/>
                <w:tab w:val="left" w:pos="3540"/>
                <w:tab w:val="left" w:pos="4248"/>
                <w:tab w:val="left" w:pos="4956"/>
                <w:tab w:val="left" w:pos="5664"/>
                <w:tab w:val="left" w:pos="7230"/>
              </w:tabs>
              <w:spacing w:line="276" w:lineRule="auto"/>
              <w:jc w:val="both"/>
              <w:rPr>
                <w:sz w:val="22"/>
                <w:szCs w:val="22"/>
              </w:rPr>
            </w:pPr>
            <w:r w:rsidRPr="002A2C2A">
              <w:rPr>
                <w:sz w:val="22"/>
                <w:szCs w:val="22"/>
              </w:rPr>
              <w:t xml:space="preserve">Edremit ilçesi </w:t>
            </w:r>
            <w:r w:rsidRPr="002A2C2A">
              <w:rPr>
                <w:b/>
                <w:sz w:val="22"/>
                <w:szCs w:val="22"/>
              </w:rPr>
              <w:t>Yeni Mahalle, Ada No:217, Parsel No: 17' de kayıtlı taşınmazın Belediyemiz adına kayıtlı 468,96'  m</w:t>
            </w:r>
            <w:r w:rsidRPr="002A2C2A">
              <w:rPr>
                <w:b/>
                <w:sz w:val="22"/>
                <w:szCs w:val="22"/>
                <w:vertAlign w:val="superscript"/>
              </w:rPr>
              <w:t>2</w:t>
            </w:r>
            <w:r w:rsidRPr="002A2C2A">
              <w:rPr>
                <w:b/>
                <w:sz w:val="22"/>
                <w:szCs w:val="22"/>
              </w:rPr>
              <w:t xml:space="preserve"> </w:t>
            </w:r>
            <w:r w:rsidRPr="002A2C2A">
              <w:rPr>
                <w:sz w:val="22"/>
                <w:szCs w:val="22"/>
              </w:rPr>
              <w:t>olan arsanın</w:t>
            </w:r>
            <w:r w:rsidR="002A2C2A" w:rsidRPr="002A2C2A">
              <w:rPr>
                <w:sz w:val="22"/>
                <w:szCs w:val="22"/>
              </w:rPr>
              <w:t xml:space="preserve"> 3194 sayılı İmar Kanunu’ </w:t>
            </w:r>
            <w:proofErr w:type="spellStart"/>
            <w:r w:rsidR="002A2C2A" w:rsidRPr="002A2C2A">
              <w:rPr>
                <w:sz w:val="22"/>
                <w:szCs w:val="22"/>
              </w:rPr>
              <w:t>nun</w:t>
            </w:r>
            <w:proofErr w:type="spellEnd"/>
            <w:r w:rsidR="002A2C2A" w:rsidRPr="002A2C2A">
              <w:rPr>
                <w:sz w:val="22"/>
                <w:szCs w:val="22"/>
              </w:rPr>
              <w:t xml:space="preserve"> 17. maddesi doğrultusunda ve</w:t>
            </w:r>
            <w:r w:rsidRPr="002A2C2A">
              <w:rPr>
                <w:sz w:val="22"/>
                <w:szCs w:val="22"/>
              </w:rPr>
              <w:t xml:space="preserve"> 2886 Sayılı Devlet İhale Kanunu kapsamında satışı için; Belediye Encümenine yetki verilmesine. Gereği için Kararın Emlak ve İstimlak Müdürlüğüne, Destek Hizmetleri Müdürlüğüne, Mali Hizmetler Müdürlüğüne ve İmar ve Şehircilik Müdürlüğüne tevdiine. Katılanlardan; HDP gurubunun </w:t>
            </w:r>
            <w:proofErr w:type="spellStart"/>
            <w:r w:rsidRPr="002A2C2A">
              <w:rPr>
                <w:sz w:val="22"/>
                <w:szCs w:val="22"/>
              </w:rPr>
              <w:t>red</w:t>
            </w:r>
            <w:proofErr w:type="spellEnd"/>
            <w:r w:rsidRPr="002A2C2A">
              <w:rPr>
                <w:sz w:val="22"/>
                <w:szCs w:val="22"/>
              </w:rPr>
              <w:t xml:space="preserve"> Oyuna Karşı </w:t>
            </w:r>
            <w:r w:rsidRPr="002A2C2A">
              <w:rPr>
                <w:b/>
                <w:sz w:val="22"/>
                <w:szCs w:val="22"/>
              </w:rPr>
              <w:t>Oy Çokluğu ile Karar</w:t>
            </w:r>
            <w:r w:rsidRPr="002A2C2A">
              <w:rPr>
                <w:sz w:val="22"/>
                <w:szCs w:val="22"/>
              </w:rPr>
              <w:t xml:space="preserve"> verildi.</w:t>
            </w:r>
          </w:p>
        </w:tc>
      </w:tr>
      <w:tr w:rsidR="00F57964"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07.05.2020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120</w:t>
            </w:r>
          </w:p>
        </w:tc>
        <w:tc>
          <w:tcPr>
            <w:tcW w:w="2914" w:type="dxa"/>
          </w:tcPr>
          <w:p w:rsidR="00F57964" w:rsidRPr="002A2C2A" w:rsidRDefault="00F57964" w:rsidP="0065048F">
            <w:pPr>
              <w:rPr>
                <w:sz w:val="22"/>
                <w:szCs w:val="22"/>
              </w:rPr>
            </w:pPr>
            <w:r w:rsidRPr="002A2C2A">
              <w:rPr>
                <w:sz w:val="22"/>
                <w:szCs w:val="22"/>
              </w:rPr>
              <w:t xml:space="preserve">Edremit ilçesi </w:t>
            </w:r>
            <w:proofErr w:type="spellStart"/>
            <w:r w:rsidRPr="002A2C2A">
              <w:rPr>
                <w:sz w:val="22"/>
                <w:szCs w:val="22"/>
              </w:rPr>
              <w:t>Eminpaşa</w:t>
            </w:r>
            <w:proofErr w:type="spellEnd"/>
            <w:r w:rsidRPr="002A2C2A">
              <w:rPr>
                <w:sz w:val="22"/>
                <w:szCs w:val="22"/>
              </w:rPr>
              <w:t xml:space="preserve"> Mahallesi. 376 ada. 73 no.lu parselde kayıtlı 5.944.63 m</w:t>
            </w:r>
            <w:r w:rsidRPr="002A2C2A">
              <w:rPr>
                <w:sz w:val="22"/>
                <w:szCs w:val="22"/>
                <w:vertAlign w:val="superscript"/>
              </w:rPr>
              <w:t>2</w:t>
            </w:r>
            <w:r w:rsidRPr="002A2C2A">
              <w:rPr>
                <w:sz w:val="22"/>
                <w:szCs w:val="22"/>
              </w:rPr>
              <w:t xml:space="preserve"> yüzölçümlü taşınmazın Satışı için Encümene yetki verilmesi hakkında.</w:t>
            </w:r>
          </w:p>
        </w:tc>
        <w:tc>
          <w:tcPr>
            <w:tcW w:w="4594" w:type="dxa"/>
          </w:tcPr>
          <w:p w:rsidR="00F57964" w:rsidRPr="002A2C2A" w:rsidRDefault="00F57964" w:rsidP="00F57964">
            <w:pPr>
              <w:spacing w:line="276" w:lineRule="auto"/>
              <w:jc w:val="both"/>
              <w:rPr>
                <w:sz w:val="22"/>
                <w:szCs w:val="22"/>
              </w:rPr>
            </w:pPr>
            <w:r w:rsidRPr="002A2C2A">
              <w:rPr>
                <w:sz w:val="22"/>
                <w:szCs w:val="22"/>
              </w:rPr>
              <w:t xml:space="preserve">Edremit ilçesi </w:t>
            </w:r>
            <w:proofErr w:type="spellStart"/>
            <w:r w:rsidRPr="002A2C2A">
              <w:rPr>
                <w:b/>
                <w:sz w:val="22"/>
                <w:szCs w:val="22"/>
              </w:rPr>
              <w:t>Eminpaşa</w:t>
            </w:r>
            <w:proofErr w:type="spellEnd"/>
            <w:r w:rsidRPr="002A2C2A">
              <w:rPr>
                <w:b/>
                <w:sz w:val="22"/>
                <w:szCs w:val="22"/>
              </w:rPr>
              <w:t xml:space="preserve"> Mahallesi. 376 ada. 73 no.lu parselde kayıtlı 5.944.63 m</w:t>
            </w:r>
            <w:r w:rsidRPr="002A2C2A">
              <w:rPr>
                <w:b/>
                <w:sz w:val="22"/>
                <w:szCs w:val="22"/>
                <w:vertAlign w:val="superscript"/>
              </w:rPr>
              <w:t>2</w:t>
            </w:r>
            <w:r w:rsidRPr="002A2C2A">
              <w:rPr>
                <w:b/>
                <w:sz w:val="22"/>
                <w:szCs w:val="22"/>
              </w:rPr>
              <w:t xml:space="preserve"> </w:t>
            </w:r>
            <w:r w:rsidRPr="002A2C2A">
              <w:rPr>
                <w:sz w:val="22"/>
                <w:szCs w:val="22"/>
              </w:rPr>
              <w:t>olan</w:t>
            </w:r>
            <w:r w:rsidRPr="002A2C2A">
              <w:rPr>
                <w:b/>
                <w:sz w:val="22"/>
                <w:szCs w:val="22"/>
              </w:rPr>
              <w:t xml:space="preserve"> </w:t>
            </w:r>
            <w:r w:rsidRPr="002A2C2A">
              <w:rPr>
                <w:sz w:val="22"/>
                <w:szCs w:val="22"/>
              </w:rPr>
              <w:t xml:space="preserve">taşınmazın 2886 Sayılı Devlet İhale Kanunun 45.maddesi kapsamında </w:t>
            </w:r>
            <w:r w:rsidRPr="002A2C2A">
              <w:rPr>
                <w:rStyle w:val="Vurgu"/>
                <w:sz w:val="22"/>
                <w:szCs w:val="22"/>
              </w:rPr>
              <w:t>‘Açık Teklif Usulüyle’</w:t>
            </w:r>
            <w:r w:rsidRPr="002A2C2A">
              <w:rPr>
                <w:sz w:val="22"/>
                <w:szCs w:val="22"/>
              </w:rPr>
              <w:t xml:space="preserve"> satışı yapılacağından; Belediye Encümenine yetki verilmesine. Gereği için Kararın Emlak ve İstimlak Müdürlüğüne, Destek Hizmetleri Müdürlüğüne, Mali Hizmetler Müdürlüğüne ve İmar ve Şehircilik Müdürlüğüne tevdiine. Katılanlardan; HDP gurubunun </w:t>
            </w:r>
            <w:proofErr w:type="spellStart"/>
            <w:r w:rsidRPr="002A2C2A">
              <w:rPr>
                <w:sz w:val="22"/>
                <w:szCs w:val="22"/>
              </w:rPr>
              <w:t>red</w:t>
            </w:r>
            <w:proofErr w:type="spellEnd"/>
            <w:r w:rsidRPr="002A2C2A">
              <w:rPr>
                <w:sz w:val="22"/>
                <w:szCs w:val="22"/>
              </w:rPr>
              <w:t xml:space="preserve"> Oyuna Karşı </w:t>
            </w:r>
            <w:r w:rsidRPr="002A2C2A">
              <w:rPr>
                <w:b/>
                <w:sz w:val="22"/>
                <w:szCs w:val="22"/>
              </w:rPr>
              <w:t>Oy Çokluğu ile Karar</w:t>
            </w:r>
            <w:r w:rsidRPr="002A2C2A">
              <w:rPr>
                <w:sz w:val="22"/>
                <w:szCs w:val="22"/>
              </w:rPr>
              <w:t xml:space="preserve"> verildi.</w:t>
            </w:r>
          </w:p>
          <w:p w:rsidR="006C50F5" w:rsidRPr="002A2C2A" w:rsidRDefault="006C50F5" w:rsidP="00F57964">
            <w:pPr>
              <w:spacing w:line="276" w:lineRule="auto"/>
              <w:jc w:val="both"/>
              <w:rPr>
                <w:sz w:val="22"/>
                <w:szCs w:val="22"/>
              </w:rPr>
            </w:pPr>
          </w:p>
        </w:tc>
      </w:tr>
      <w:tr w:rsidR="00F57964"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07.05.2020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121</w:t>
            </w:r>
          </w:p>
        </w:tc>
        <w:tc>
          <w:tcPr>
            <w:tcW w:w="2914" w:type="dxa"/>
          </w:tcPr>
          <w:p w:rsidR="00F57964" w:rsidRPr="002A2C2A" w:rsidRDefault="00F57964" w:rsidP="0065048F">
            <w:pPr>
              <w:rPr>
                <w:sz w:val="22"/>
                <w:szCs w:val="22"/>
              </w:rPr>
            </w:pPr>
            <w:r w:rsidRPr="002A2C2A">
              <w:rPr>
                <w:sz w:val="22"/>
                <w:szCs w:val="22"/>
              </w:rPr>
              <w:t xml:space="preserve">Edremit ilçesi </w:t>
            </w:r>
            <w:proofErr w:type="spellStart"/>
            <w:r w:rsidRPr="002A2C2A">
              <w:rPr>
                <w:sz w:val="22"/>
                <w:szCs w:val="22"/>
              </w:rPr>
              <w:t>Eminpaşa</w:t>
            </w:r>
            <w:proofErr w:type="spellEnd"/>
            <w:r w:rsidRPr="002A2C2A">
              <w:rPr>
                <w:sz w:val="22"/>
                <w:szCs w:val="22"/>
              </w:rPr>
              <w:t xml:space="preserve"> Mahallesi. 106 Ada. 38 no.lu parselde kayıtlı 1.927,91 m</w:t>
            </w:r>
            <w:r w:rsidRPr="002A2C2A">
              <w:rPr>
                <w:sz w:val="22"/>
                <w:szCs w:val="22"/>
                <w:vertAlign w:val="superscript"/>
              </w:rPr>
              <w:t>2</w:t>
            </w:r>
            <w:r w:rsidRPr="002A2C2A">
              <w:rPr>
                <w:sz w:val="22"/>
                <w:szCs w:val="22"/>
              </w:rPr>
              <w:t xml:space="preserve"> yüzölçümlü taşınmazın Satışı için Encümene yetki verilmesi hakkında.</w:t>
            </w:r>
          </w:p>
        </w:tc>
        <w:tc>
          <w:tcPr>
            <w:tcW w:w="4594" w:type="dxa"/>
          </w:tcPr>
          <w:p w:rsidR="006C50F5" w:rsidRPr="002A2C2A" w:rsidRDefault="00F57964" w:rsidP="00F57964">
            <w:pPr>
              <w:spacing w:line="276" w:lineRule="auto"/>
              <w:jc w:val="both"/>
              <w:rPr>
                <w:sz w:val="22"/>
                <w:szCs w:val="22"/>
              </w:rPr>
            </w:pPr>
            <w:r w:rsidRPr="002A2C2A">
              <w:rPr>
                <w:sz w:val="22"/>
                <w:szCs w:val="22"/>
              </w:rPr>
              <w:t xml:space="preserve">Edremit ilçesi </w:t>
            </w:r>
            <w:proofErr w:type="spellStart"/>
            <w:r w:rsidRPr="002A2C2A">
              <w:rPr>
                <w:b/>
                <w:sz w:val="22"/>
                <w:szCs w:val="22"/>
              </w:rPr>
              <w:t>Eminpaşa</w:t>
            </w:r>
            <w:proofErr w:type="spellEnd"/>
            <w:r w:rsidRPr="002A2C2A">
              <w:rPr>
                <w:b/>
                <w:sz w:val="22"/>
                <w:szCs w:val="22"/>
              </w:rPr>
              <w:t xml:space="preserve"> Mahallesi. 106 ada. 38 no.lu parselde kayıtlı 1.927,91 m</w:t>
            </w:r>
            <w:r w:rsidRPr="002A2C2A">
              <w:rPr>
                <w:b/>
                <w:sz w:val="22"/>
                <w:szCs w:val="22"/>
                <w:vertAlign w:val="superscript"/>
              </w:rPr>
              <w:t>2</w:t>
            </w:r>
            <w:r w:rsidRPr="002A2C2A">
              <w:rPr>
                <w:b/>
                <w:sz w:val="22"/>
                <w:szCs w:val="22"/>
              </w:rPr>
              <w:t xml:space="preserve"> </w:t>
            </w:r>
            <w:r w:rsidRPr="002A2C2A">
              <w:rPr>
                <w:sz w:val="22"/>
                <w:szCs w:val="22"/>
              </w:rPr>
              <w:t>olan</w:t>
            </w:r>
            <w:r w:rsidRPr="002A2C2A">
              <w:rPr>
                <w:b/>
                <w:sz w:val="22"/>
                <w:szCs w:val="22"/>
              </w:rPr>
              <w:t xml:space="preserve"> </w:t>
            </w:r>
            <w:r w:rsidRPr="002A2C2A">
              <w:rPr>
                <w:sz w:val="22"/>
                <w:szCs w:val="22"/>
              </w:rPr>
              <w:t xml:space="preserve">taşınmazın, Mahkemesi devam ettiğinden dolayı, Mahkeme sonuçlanana kadar ertelenmesine. Gereği için kararın İmar ve Şehircilik Müdürlüğüne tevdiine. Katılanlardan; HDP gurubunun </w:t>
            </w:r>
            <w:proofErr w:type="spellStart"/>
            <w:r w:rsidRPr="002A2C2A">
              <w:rPr>
                <w:sz w:val="22"/>
                <w:szCs w:val="22"/>
              </w:rPr>
              <w:t>red</w:t>
            </w:r>
            <w:proofErr w:type="spellEnd"/>
            <w:r w:rsidRPr="002A2C2A">
              <w:rPr>
                <w:sz w:val="22"/>
                <w:szCs w:val="22"/>
              </w:rPr>
              <w:t xml:space="preserve"> Oyuna Karşı </w:t>
            </w:r>
            <w:r w:rsidRPr="002A2C2A">
              <w:rPr>
                <w:b/>
                <w:sz w:val="22"/>
                <w:szCs w:val="22"/>
              </w:rPr>
              <w:t>Oy Çokluğu ile Karar</w:t>
            </w:r>
            <w:r w:rsidRPr="002A2C2A">
              <w:rPr>
                <w:sz w:val="22"/>
                <w:szCs w:val="22"/>
              </w:rPr>
              <w:t xml:space="preserve"> verildi</w:t>
            </w:r>
          </w:p>
        </w:tc>
      </w:tr>
      <w:tr w:rsidR="00F57964"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07.05.2020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F57964" w:rsidRPr="002A2C2A" w:rsidRDefault="00F57964" w:rsidP="00E0623D">
            <w:pPr>
              <w:jc w:val="center"/>
              <w:rPr>
                <w:sz w:val="22"/>
                <w:szCs w:val="22"/>
              </w:rPr>
            </w:pPr>
            <w:r w:rsidRPr="002A2C2A">
              <w:rPr>
                <w:sz w:val="22"/>
                <w:szCs w:val="22"/>
              </w:rPr>
              <w:t>122</w:t>
            </w:r>
          </w:p>
        </w:tc>
        <w:tc>
          <w:tcPr>
            <w:tcW w:w="2914" w:type="dxa"/>
          </w:tcPr>
          <w:p w:rsidR="00F57964" w:rsidRPr="002A2C2A" w:rsidRDefault="00241E1A" w:rsidP="0065048F">
            <w:pPr>
              <w:rPr>
                <w:sz w:val="22"/>
                <w:szCs w:val="22"/>
              </w:rPr>
            </w:pPr>
            <w:proofErr w:type="gramStart"/>
            <w:r w:rsidRPr="002A2C2A">
              <w:rPr>
                <w:sz w:val="22"/>
                <w:szCs w:val="22"/>
              </w:rPr>
              <w:t>İlave ve Revize İmar Planı hakkında.</w:t>
            </w:r>
            <w:proofErr w:type="gramEnd"/>
          </w:p>
        </w:tc>
        <w:tc>
          <w:tcPr>
            <w:tcW w:w="4594" w:type="dxa"/>
          </w:tcPr>
          <w:p w:rsidR="006C50F5" w:rsidRPr="002A2C2A" w:rsidRDefault="00241E1A" w:rsidP="00F57964">
            <w:pPr>
              <w:spacing w:line="276" w:lineRule="auto"/>
              <w:jc w:val="both"/>
              <w:rPr>
                <w:sz w:val="22"/>
                <w:szCs w:val="22"/>
              </w:rPr>
            </w:pPr>
            <w:r w:rsidRPr="002A2C2A">
              <w:rPr>
                <w:sz w:val="22"/>
                <w:szCs w:val="22"/>
              </w:rPr>
              <w:t xml:space="preserve">Edremit İlçesi </w:t>
            </w:r>
            <w:proofErr w:type="spellStart"/>
            <w:proofErr w:type="gramStart"/>
            <w:r w:rsidRPr="002A2C2A">
              <w:rPr>
                <w:sz w:val="22"/>
                <w:szCs w:val="22"/>
              </w:rPr>
              <w:t>Erdemkent</w:t>
            </w:r>
            <w:proofErr w:type="spellEnd"/>
            <w:r w:rsidRPr="002A2C2A">
              <w:rPr>
                <w:sz w:val="22"/>
                <w:szCs w:val="22"/>
              </w:rPr>
              <w:t xml:space="preserve"> mahallesi</w:t>
            </w:r>
            <w:proofErr w:type="gramEnd"/>
            <w:r w:rsidRPr="002A2C2A">
              <w:rPr>
                <w:sz w:val="22"/>
                <w:szCs w:val="22"/>
              </w:rPr>
              <w:t xml:space="preserve">(Eski </w:t>
            </w:r>
            <w:proofErr w:type="spellStart"/>
            <w:r w:rsidRPr="002A2C2A">
              <w:rPr>
                <w:sz w:val="22"/>
                <w:szCs w:val="22"/>
              </w:rPr>
              <w:t>Toki</w:t>
            </w:r>
            <w:proofErr w:type="spellEnd"/>
            <w:r w:rsidRPr="002A2C2A">
              <w:rPr>
                <w:sz w:val="22"/>
                <w:szCs w:val="22"/>
              </w:rPr>
              <w:t xml:space="preserve">), </w:t>
            </w:r>
            <w:proofErr w:type="spellStart"/>
            <w:r w:rsidRPr="002A2C2A">
              <w:rPr>
                <w:sz w:val="22"/>
                <w:szCs w:val="22"/>
              </w:rPr>
              <w:t>Erenkent</w:t>
            </w:r>
            <w:proofErr w:type="spellEnd"/>
            <w:r w:rsidRPr="002A2C2A">
              <w:rPr>
                <w:sz w:val="22"/>
                <w:szCs w:val="22"/>
              </w:rPr>
              <w:t xml:space="preserve"> mahallesi(Yeni </w:t>
            </w:r>
            <w:proofErr w:type="spellStart"/>
            <w:r w:rsidRPr="002A2C2A">
              <w:rPr>
                <w:sz w:val="22"/>
                <w:szCs w:val="22"/>
              </w:rPr>
              <w:t>Toki</w:t>
            </w:r>
            <w:proofErr w:type="spellEnd"/>
            <w:r w:rsidRPr="002A2C2A">
              <w:rPr>
                <w:sz w:val="22"/>
                <w:szCs w:val="22"/>
              </w:rPr>
              <w:t xml:space="preserve">) ve Esentepe mahallesi (Kiracılar </w:t>
            </w:r>
            <w:proofErr w:type="spellStart"/>
            <w:r w:rsidRPr="002A2C2A">
              <w:rPr>
                <w:sz w:val="22"/>
                <w:szCs w:val="22"/>
              </w:rPr>
              <w:t>Toki</w:t>
            </w:r>
            <w:proofErr w:type="spellEnd"/>
            <w:r w:rsidRPr="002A2C2A">
              <w:rPr>
                <w:sz w:val="22"/>
                <w:szCs w:val="22"/>
              </w:rPr>
              <w:t xml:space="preserve">) İlave ve Revize İmar Planı ile ilgili olarak yapılan görüşmeler neticesinde; 1/1000 Ölçekli Uygulama İmar Planı </w:t>
            </w:r>
            <w:proofErr w:type="spellStart"/>
            <w:r w:rsidRPr="002A2C2A">
              <w:rPr>
                <w:sz w:val="22"/>
                <w:szCs w:val="22"/>
              </w:rPr>
              <w:t>Revizyon+İlave</w:t>
            </w:r>
            <w:proofErr w:type="spellEnd"/>
            <w:r w:rsidRPr="002A2C2A">
              <w:rPr>
                <w:sz w:val="22"/>
                <w:szCs w:val="22"/>
              </w:rPr>
              <w:t xml:space="preserve"> Plan Kararı’nın, 3194 Sayılı İmar Kanununun 8 inci maddesinin (b) bendi gereğince 1/1000 ölçekli Uygulama İmar Planının yapılmasına. Gereği için kararın İmar ve Şehircilik Müdürlüğüne tevdiine. Katılanlardan; HDP gurubunun </w:t>
            </w:r>
            <w:proofErr w:type="spellStart"/>
            <w:r w:rsidRPr="002A2C2A">
              <w:rPr>
                <w:sz w:val="22"/>
                <w:szCs w:val="22"/>
              </w:rPr>
              <w:t>red</w:t>
            </w:r>
            <w:proofErr w:type="spellEnd"/>
            <w:r w:rsidRPr="002A2C2A">
              <w:rPr>
                <w:sz w:val="22"/>
                <w:szCs w:val="22"/>
              </w:rPr>
              <w:t xml:space="preserve"> Oyuna Karşı </w:t>
            </w:r>
            <w:r w:rsidRPr="002A2C2A">
              <w:rPr>
                <w:b/>
                <w:sz w:val="22"/>
                <w:szCs w:val="22"/>
              </w:rPr>
              <w:t>Oy Çokluğu ile Karar</w:t>
            </w:r>
            <w:r w:rsidRPr="002A2C2A">
              <w:rPr>
                <w:sz w:val="22"/>
                <w:szCs w:val="22"/>
              </w:rPr>
              <w:t xml:space="preserve"> verildi</w:t>
            </w:r>
          </w:p>
        </w:tc>
      </w:tr>
      <w:tr w:rsidR="00E0623D"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r w:rsidRPr="002A2C2A">
              <w:rPr>
                <w:sz w:val="22"/>
                <w:szCs w:val="22"/>
              </w:rPr>
              <w:t>08.05.2020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r w:rsidRPr="002A2C2A">
              <w:rPr>
                <w:sz w:val="22"/>
                <w:szCs w:val="22"/>
              </w:rPr>
              <w:t>123</w:t>
            </w:r>
          </w:p>
        </w:tc>
        <w:tc>
          <w:tcPr>
            <w:tcW w:w="2914" w:type="dxa"/>
          </w:tcPr>
          <w:p w:rsidR="00E0623D" w:rsidRPr="002A2C2A" w:rsidRDefault="00E0623D" w:rsidP="0065048F">
            <w:pPr>
              <w:rPr>
                <w:sz w:val="22"/>
                <w:szCs w:val="22"/>
              </w:rPr>
            </w:pPr>
            <w:r w:rsidRPr="002A2C2A">
              <w:rPr>
                <w:sz w:val="22"/>
                <w:szCs w:val="22"/>
              </w:rPr>
              <w:t>2019 Mali Yılı İdare ve Kesin Hesap Cetvellerinin Kabulü hakkında.</w:t>
            </w:r>
          </w:p>
        </w:tc>
        <w:tc>
          <w:tcPr>
            <w:tcW w:w="4594" w:type="dxa"/>
          </w:tcPr>
          <w:p w:rsidR="00E0623D" w:rsidRPr="002A2C2A" w:rsidRDefault="00E0623D" w:rsidP="00F57964">
            <w:pPr>
              <w:spacing w:line="276" w:lineRule="auto"/>
              <w:jc w:val="both"/>
              <w:rPr>
                <w:sz w:val="22"/>
                <w:szCs w:val="22"/>
              </w:rPr>
            </w:pPr>
            <w:r w:rsidRPr="002A2C2A">
              <w:rPr>
                <w:sz w:val="22"/>
                <w:szCs w:val="22"/>
              </w:rPr>
              <w:t xml:space="preserve">Bütçe ve Muhasebe Yönetmeliğinin 42.Maddesi ile 5393 Sayılı Belediye Kanununun 64. Maddesi gereğince Gelir ve Gider Kesin Hesabının Uygunluğuna ve Kabulüne. Gereği için Kararın Mali Hizmetler Müdürlüğüne tevdiine. </w:t>
            </w:r>
            <w:r w:rsidRPr="002A2C2A">
              <w:rPr>
                <w:b/>
                <w:sz w:val="22"/>
                <w:szCs w:val="22"/>
              </w:rPr>
              <w:t>Oy Birliği ile Karar</w:t>
            </w:r>
            <w:r w:rsidRPr="002A2C2A">
              <w:rPr>
                <w:sz w:val="22"/>
                <w:szCs w:val="22"/>
              </w:rPr>
              <w:t xml:space="preserve"> verildi. </w:t>
            </w:r>
          </w:p>
        </w:tc>
      </w:tr>
      <w:tr w:rsidR="00E0623D"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r w:rsidRPr="002A2C2A">
              <w:rPr>
                <w:sz w:val="22"/>
                <w:szCs w:val="22"/>
              </w:rPr>
              <w:t>08.05.2020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r w:rsidRPr="002A2C2A">
              <w:rPr>
                <w:sz w:val="22"/>
                <w:szCs w:val="22"/>
              </w:rPr>
              <w:t>124</w:t>
            </w:r>
          </w:p>
        </w:tc>
        <w:tc>
          <w:tcPr>
            <w:tcW w:w="2914" w:type="dxa"/>
          </w:tcPr>
          <w:p w:rsidR="00E0623D" w:rsidRPr="002A2C2A" w:rsidRDefault="00E0623D" w:rsidP="0065048F">
            <w:pPr>
              <w:rPr>
                <w:sz w:val="22"/>
                <w:szCs w:val="22"/>
              </w:rPr>
            </w:pPr>
            <w:proofErr w:type="gramStart"/>
            <w:r w:rsidRPr="002A2C2A">
              <w:rPr>
                <w:color w:val="000000"/>
                <w:sz w:val="22"/>
                <w:szCs w:val="22"/>
              </w:rPr>
              <w:t>Başkanlık Faaliyet Raporunun Görüşülmesi hakkında.</w:t>
            </w:r>
            <w:proofErr w:type="gramEnd"/>
          </w:p>
        </w:tc>
        <w:tc>
          <w:tcPr>
            <w:tcW w:w="4594" w:type="dxa"/>
          </w:tcPr>
          <w:p w:rsidR="00E0623D" w:rsidRPr="002A2C2A" w:rsidRDefault="00E0623D" w:rsidP="00F57964">
            <w:pPr>
              <w:spacing w:line="276" w:lineRule="auto"/>
              <w:jc w:val="both"/>
              <w:rPr>
                <w:sz w:val="22"/>
                <w:szCs w:val="22"/>
              </w:rPr>
            </w:pPr>
            <w:r w:rsidRPr="002A2C2A">
              <w:rPr>
                <w:sz w:val="22"/>
                <w:szCs w:val="22"/>
              </w:rPr>
              <w:t xml:space="preserve">Başkanlıkça hazırlanan 2019 yılına ait, bir yıllık faaliyet raporu başarılı ve uygun görüldüğünden, 5393 Sayılı Belediye Kanununun 56. Maddesi gereğince Başkanlık Faaliyet Raporunun Kabulüne. Katılanlardan; HDP gurubunun </w:t>
            </w:r>
            <w:proofErr w:type="spellStart"/>
            <w:r w:rsidRPr="002A2C2A">
              <w:rPr>
                <w:sz w:val="22"/>
                <w:szCs w:val="22"/>
              </w:rPr>
              <w:t>red</w:t>
            </w:r>
            <w:proofErr w:type="spellEnd"/>
            <w:r w:rsidRPr="002A2C2A">
              <w:rPr>
                <w:sz w:val="22"/>
                <w:szCs w:val="22"/>
              </w:rPr>
              <w:t xml:space="preserve"> Oyuna Karşı </w:t>
            </w:r>
            <w:r w:rsidRPr="002A2C2A">
              <w:rPr>
                <w:b/>
                <w:sz w:val="22"/>
                <w:szCs w:val="22"/>
              </w:rPr>
              <w:t>Oy Çokluğu ile Karar</w:t>
            </w:r>
            <w:r w:rsidRPr="002A2C2A">
              <w:rPr>
                <w:sz w:val="22"/>
                <w:szCs w:val="22"/>
              </w:rPr>
              <w:t xml:space="preserve"> verildi</w:t>
            </w:r>
          </w:p>
        </w:tc>
      </w:tr>
      <w:tr w:rsidR="00E0623D" w:rsidRPr="002A2C2A" w:rsidTr="004B7925">
        <w:trPr>
          <w:trHeight w:val="490"/>
        </w:trPr>
        <w:tc>
          <w:tcPr>
            <w:tcW w:w="1418"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r w:rsidRPr="002A2C2A">
              <w:rPr>
                <w:sz w:val="22"/>
                <w:szCs w:val="22"/>
              </w:rPr>
              <w:t>08.05.2020</w:t>
            </w:r>
          </w:p>
        </w:tc>
        <w:tc>
          <w:tcPr>
            <w:tcW w:w="914" w:type="dxa"/>
          </w:tcPr>
          <w:p w:rsidR="00E0623D" w:rsidRPr="002A2C2A" w:rsidRDefault="00E0623D" w:rsidP="00E0623D">
            <w:pPr>
              <w:jc w:val="center"/>
              <w:rPr>
                <w:sz w:val="22"/>
                <w:szCs w:val="22"/>
              </w:rPr>
            </w:pPr>
          </w:p>
          <w:p w:rsidR="00E0623D" w:rsidRPr="002A2C2A" w:rsidRDefault="00E0623D" w:rsidP="00E0623D">
            <w:pPr>
              <w:jc w:val="center"/>
              <w:rPr>
                <w:sz w:val="22"/>
                <w:szCs w:val="22"/>
              </w:rPr>
            </w:pPr>
          </w:p>
          <w:p w:rsidR="00E0623D" w:rsidRPr="002A2C2A" w:rsidRDefault="00E0623D" w:rsidP="00E0623D">
            <w:pPr>
              <w:jc w:val="center"/>
              <w:rPr>
                <w:sz w:val="22"/>
                <w:szCs w:val="22"/>
              </w:rPr>
            </w:pPr>
            <w:r w:rsidRPr="002A2C2A">
              <w:rPr>
                <w:sz w:val="22"/>
                <w:szCs w:val="22"/>
              </w:rPr>
              <w:t>125</w:t>
            </w:r>
          </w:p>
        </w:tc>
        <w:tc>
          <w:tcPr>
            <w:tcW w:w="2914" w:type="dxa"/>
          </w:tcPr>
          <w:p w:rsidR="00E0623D" w:rsidRPr="002A2C2A" w:rsidRDefault="00E0623D" w:rsidP="0065048F">
            <w:pPr>
              <w:rPr>
                <w:sz w:val="22"/>
                <w:szCs w:val="22"/>
              </w:rPr>
            </w:pPr>
            <w:r w:rsidRPr="002A2C2A">
              <w:rPr>
                <w:sz w:val="22"/>
                <w:szCs w:val="22"/>
              </w:rPr>
              <w:t>Mart Ayı Meclis Karar özetlerinin okunması hakkında.</w:t>
            </w:r>
          </w:p>
        </w:tc>
        <w:tc>
          <w:tcPr>
            <w:tcW w:w="4594" w:type="dxa"/>
          </w:tcPr>
          <w:p w:rsidR="00E0623D" w:rsidRPr="002A2C2A" w:rsidRDefault="00E0623D" w:rsidP="00F57964">
            <w:pPr>
              <w:spacing w:line="276" w:lineRule="auto"/>
              <w:jc w:val="both"/>
              <w:rPr>
                <w:sz w:val="22"/>
                <w:szCs w:val="22"/>
              </w:rPr>
            </w:pPr>
            <w:r w:rsidRPr="002A2C2A">
              <w:rPr>
                <w:sz w:val="22"/>
                <w:szCs w:val="22"/>
              </w:rPr>
              <w:t xml:space="preserve">Mart Ayı Meclis Karar özetlerinin okunması ile ilgili olarak yapılan görüşmeler neticesinde; Mart Ayı Meclis Karar özetlerinin kabulüne </w:t>
            </w:r>
            <w:r w:rsidRPr="002A2C2A">
              <w:rPr>
                <w:b/>
                <w:sz w:val="22"/>
                <w:szCs w:val="22"/>
              </w:rPr>
              <w:t>Oy Birliği ile Karar</w:t>
            </w:r>
            <w:r w:rsidRPr="002A2C2A">
              <w:rPr>
                <w:sz w:val="22"/>
                <w:szCs w:val="22"/>
              </w:rPr>
              <w:t xml:space="preserve"> verildi.</w:t>
            </w:r>
          </w:p>
        </w:tc>
      </w:tr>
    </w:tbl>
    <w:p w:rsidR="004E6DA8" w:rsidRPr="002A2C2A" w:rsidRDefault="004E6DA8">
      <w:pPr>
        <w:rPr>
          <w:sz w:val="22"/>
          <w:szCs w:val="22"/>
        </w:rPr>
      </w:pPr>
    </w:p>
    <w:p w:rsidR="004E6DA8" w:rsidRPr="002A2C2A" w:rsidRDefault="004E6DA8">
      <w:pPr>
        <w:rPr>
          <w:sz w:val="22"/>
          <w:szCs w:val="22"/>
        </w:rPr>
      </w:pPr>
    </w:p>
    <w:sectPr w:rsidR="004E6DA8" w:rsidRPr="002A2C2A"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4C" w:rsidRDefault="00E41D4C" w:rsidP="0088421A">
      <w:r>
        <w:separator/>
      </w:r>
    </w:p>
  </w:endnote>
  <w:endnote w:type="continuationSeparator" w:id="0">
    <w:p w:rsidR="00E41D4C" w:rsidRDefault="00E41D4C"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4C" w:rsidRDefault="00E41D4C" w:rsidP="0088421A">
      <w:r>
        <w:separator/>
      </w:r>
    </w:p>
  </w:footnote>
  <w:footnote w:type="continuationSeparator" w:id="0">
    <w:p w:rsidR="00E41D4C" w:rsidRDefault="00E41D4C" w:rsidP="00884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21A" w:rsidRPr="009A0B20" w:rsidRDefault="00C85247"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14:anchorId="2CF35AB6" wp14:editId="0EEBD3FC">
          <wp:simplePos x="0" y="0"/>
          <wp:positionH relativeFrom="column">
            <wp:posOffset>4917440</wp:posOffset>
          </wp:positionH>
          <wp:positionV relativeFrom="paragraph">
            <wp:posOffset>-170815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szCs w:val="22"/>
      </w:rPr>
      <w:drawing>
        <wp:anchor distT="0" distB="0" distL="114300" distR="114300" simplePos="0" relativeHeight="251661312" behindDoc="0" locked="0" layoutInCell="1" allowOverlap="0" wp14:anchorId="188487E3" wp14:editId="2F5DDB4B">
          <wp:simplePos x="0" y="0"/>
          <wp:positionH relativeFrom="column">
            <wp:posOffset>153035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sidR="0088421A" w:rsidRPr="009A0B20">
      <w:rPr>
        <w:b/>
        <w:noProof/>
        <w:sz w:val="22"/>
        <w:szCs w:val="22"/>
      </w:rPr>
      <mc:AlternateContent>
        <mc:Choice Requires="wps">
          <w:drawing>
            <wp:anchor distT="0" distB="0" distL="114300" distR="114300" simplePos="0" relativeHeight="251660288" behindDoc="0" locked="0" layoutInCell="1" allowOverlap="1" wp14:anchorId="3EB29F31" wp14:editId="6591F78F">
              <wp:simplePos x="0" y="0"/>
              <wp:positionH relativeFrom="column">
                <wp:posOffset>-3810</wp:posOffset>
              </wp:positionH>
              <wp:positionV relativeFrom="paragraph">
                <wp:posOffset>-173355</wp:posOffset>
              </wp:positionV>
              <wp:extent cx="1033145" cy="963295"/>
              <wp:effectExtent l="6350" t="5715" r="8255" b="1206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3pt;margin-top:-13.65pt;width:81.35pt;height:75.8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mc:Fallback>
      </mc:AlternateContent>
    </w:r>
    <w:r w:rsidR="0088421A" w:rsidRPr="009A0B20">
      <w:rPr>
        <w:b/>
        <w:noProof/>
        <w:sz w:val="22"/>
        <w:szCs w:val="22"/>
      </w:rPr>
      <mc:AlternateContent>
        <mc:Choice Requires="wps">
          <w:drawing>
            <wp:anchor distT="0" distB="0" distL="114300" distR="114300" simplePos="0" relativeHeight="251659264" behindDoc="0" locked="0" layoutInCell="1" allowOverlap="1" wp14:anchorId="2BD32435" wp14:editId="5E20D760">
              <wp:simplePos x="0" y="0"/>
              <wp:positionH relativeFrom="column">
                <wp:posOffset>4766310</wp:posOffset>
              </wp:positionH>
              <wp:positionV relativeFrom="paragraph">
                <wp:posOffset>-173355</wp:posOffset>
              </wp:positionV>
              <wp:extent cx="1033145" cy="963295"/>
              <wp:effectExtent l="12065" t="5715" r="12065" b="1206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Metin Kutusu 6" o:spid="_x0000_s1027" type="#_x0000_t202" style="position:absolute;left:0;text-align:left;margin-left:375.3pt;margin-top:-13.65pt;width:81.35pt;height:75.8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mc:Fallback>
      </mc:AlternateConten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390C87" w:rsidP="00CA1192">
    <w:pPr>
      <w:spacing w:line="276" w:lineRule="auto"/>
      <w:jc w:val="center"/>
      <w:rPr>
        <w:b/>
        <w:sz w:val="20"/>
        <w:szCs w:val="22"/>
      </w:rPr>
    </w:pPr>
    <w:r>
      <w:rPr>
        <w:b/>
        <w:sz w:val="20"/>
        <w:szCs w:val="22"/>
      </w:rPr>
      <w:t>YAZI İŞLERİ MAYIS</w:t>
    </w:r>
    <w:r w:rsidR="001F76DC">
      <w:rPr>
        <w:b/>
        <w:sz w:val="20"/>
        <w:szCs w:val="22"/>
      </w:rPr>
      <w:t xml:space="preserve"> 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r w:rsidRPr="009A0B20">
      <w:rPr>
        <w:b/>
        <w:sz w:val="22"/>
        <w:szCs w:val="22"/>
      </w:rPr>
      <w:t xml:space="preserve">                                                                                                                       </w:t>
    </w:r>
  </w:p>
  <w:p w:rsidR="0088421A" w:rsidRDefault="008842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E4"/>
    <w:rsid w:val="00010451"/>
    <w:rsid w:val="00010876"/>
    <w:rsid w:val="0001455D"/>
    <w:rsid w:val="00027389"/>
    <w:rsid w:val="00034B78"/>
    <w:rsid w:val="00036964"/>
    <w:rsid w:val="0004271F"/>
    <w:rsid w:val="000732CE"/>
    <w:rsid w:val="00077865"/>
    <w:rsid w:val="00081CBE"/>
    <w:rsid w:val="00083931"/>
    <w:rsid w:val="00094383"/>
    <w:rsid w:val="000A261E"/>
    <w:rsid w:val="000C069C"/>
    <w:rsid w:val="000C0FCD"/>
    <w:rsid w:val="000C3B6E"/>
    <w:rsid w:val="000E0C24"/>
    <w:rsid w:val="000F2FC4"/>
    <w:rsid w:val="000F502A"/>
    <w:rsid w:val="0010063B"/>
    <w:rsid w:val="00112C51"/>
    <w:rsid w:val="00123E3C"/>
    <w:rsid w:val="00125335"/>
    <w:rsid w:val="001301D4"/>
    <w:rsid w:val="00132800"/>
    <w:rsid w:val="001346F1"/>
    <w:rsid w:val="00155BF7"/>
    <w:rsid w:val="001600F0"/>
    <w:rsid w:val="001616CB"/>
    <w:rsid w:val="001639A3"/>
    <w:rsid w:val="00181558"/>
    <w:rsid w:val="001845D4"/>
    <w:rsid w:val="001A03D7"/>
    <w:rsid w:val="001A130B"/>
    <w:rsid w:val="001A3FD8"/>
    <w:rsid w:val="001A4B6F"/>
    <w:rsid w:val="001B5992"/>
    <w:rsid w:val="001C0373"/>
    <w:rsid w:val="001C126C"/>
    <w:rsid w:val="001C385F"/>
    <w:rsid w:val="001D24AC"/>
    <w:rsid w:val="001D2F6E"/>
    <w:rsid w:val="001E1AA4"/>
    <w:rsid w:val="001F4027"/>
    <w:rsid w:val="001F6226"/>
    <w:rsid w:val="001F76DC"/>
    <w:rsid w:val="001F7736"/>
    <w:rsid w:val="00216BB4"/>
    <w:rsid w:val="002316E4"/>
    <w:rsid w:val="00241E1A"/>
    <w:rsid w:val="00252503"/>
    <w:rsid w:val="002528D3"/>
    <w:rsid w:val="00254B5F"/>
    <w:rsid w:val="00264505"/>
    <w:rsid w:val="00264D18"/>
    <w:rsid w:val="00275313"/>
    <w:rsid w:val="002761E4"/>
    <w:rsid w:val="00281DE0"/>
    <w:rsid w:val="00283590"/>
    <w:rsid w:val="00291129"/>
    <w:rsid w:val="00297FF4"/>
    <w:rsid w:val="002A15C7"/>
    <w:rsid w:val="002A2393"/>
    <w:rsid w:val="002A2C2A"/>
    <w:rsid w:val="002A3049"/>
    <w:rsid w:val="002A5B9C"/>
    <w:rsid w:val="002C5221"/>
    <w:rsid w:val="002E0D21"/>
    <w:rsid w:val="002E4F10"/>
    <w:rsid w:val="002E50D4"/>
    <w:rsid w:val="002F538E"/>
    <w:rsid w:val="0032191E"/>
    <w:rsid w:val="003321B9"/>
    <w:rsid w:val="003369EE"/>
    <w:rsid w:val="00347D4A"/>
    <w:rsid w:val="00367242"/>
    <w:rsid w:val="00367C6D"/>
    <w:rsid w:val="0038230B"/>
    <w:rsid w:val="00383D00"/>
    <w:rsid w:val="00390C87"/>
    <w:rsid w:val="003B2E57"/>
    <w:rsid w:val="003B3B40"/>
    <w:rsid w:val="003E20D8"/>
    <w:rsid w:val="003E3141"/>
    <w:rsid w:val="003E5DE5"/>
    <w:rsid w:val="003F0027"/>
    <w:rsid w:val="003F07B2"/>
    <w:rsid w:val="0040372C"/>
    <w:rsid w:val="00411BDE"/>
    <w:rsid w:val="00436413"/>
    <w:rsid w:val="00436925"/>
    <w:rsid w:val="004370B1"/>
    <w:rsid w:val="004420E7"/>
    <w:rsid w:val="004422EB"/>
    <w:rsid w:val="0044592F"/>
    <w:rsid w:val="004465AA"/>
    <w:rsid w:val="00450EC7"/>
    <w:rsid w:val="004701A8"/>
    <w:rsid w:val="0048046D"/>
    <w:rsid w:val="00487431"/>
    <w:rsid w:val="0049122D"/>
    <w:rsid w:val="0049625E"/>
    <w:rsid w:val="004A2FFA"/>
    <w:rsid w:val="004B2AFE"/>
    <w:rsid w:val="004B639C"/>
    <w:rsid w:val="004B7925"/>
    <w:rsid w:val="004B7FE1"/>
    <w:rsid w:val="004D0218"/>
    <w:rsid w:val="004D0C99"/>
    <w:rsid w:val="004E286E"/>
    <w:rsid w:val="004E6DA8"/>
    <w:rsid w:val="004F49D3"/>
    <w:rsid w:val="00506A0C"/>
    <w:rsid w:val="00512757"/>
    <w:rsid w:val="0051317C"/>
    <w:rsid w:val="00520FC2"/>
    <w:rsid w:val="00521CE3"/>
    <w:rsid w:val="00523840"/>
    <w:rsid w:val="00524A86"/>
    <w:rsid w:val="00527A1F"/>
    <w:rsid w:val="0053062F"/>
    <w:rsid w:val="00532E50"/>
    <w:rsid w:val="00536A7E"/>
    <w:rsid w:val="0054015D"/>
    <w:rsid w:val="00546F86"/>
    <w:rsid w:val="0055538D"/>
    <w:rsid w:val="0057036E"/>
    <w:rsid w:val="005765F4"/>
    <w:rsid w:val="00582020"/>
    <w:rsid w:val="00582453"/>
    <w:rsid w:val="00583724"/>
    <w:rsid w:val="005908E9"/>
    <w:rsid w:val="005A3AA6"/>
    <w:rsid w:val="005A6BC4"/>
    <w:rsid w:val="005B186A"/>
    <w:rsid w:val="005B58E4"/>
    <w:rsid w:val="005B7275"/>
    <w:rsid w:val="005D1452"/>
    <w:rsid w:val="005D46C9"/>
    <w:rsid w:val="005D6105"/>
    <w:rsid w:val="005D730E"/>
    <w:rsid w:val="005E1C49"/>
    <w:rsid w:val="005E26EC"/>
    <w:rsid w:val="006151C0"/>
    <w:rsid w:val="00626D05"/>
    <w:rsid w:val="00636209"/>
    <w:rsid w:val="006472BA"/>
    <w:rsid w:val="0065048F"/>
    <w:rsid w:val="00653778"/>
    <w:rsid w:val="00653BC4"/>
    <w:rsid w:val="00656DAE"/>
    <w:rsid w:val="00660AD3"/>
    <w:rsid w:val="0067242A"/>
    <w:rsid w:val="006726E7"/>
    <w:rsid w:val="00673145"/>
    <w:rsid w:val="00674A46"/>
    <w:rsid w:val="00682F8A"/>
    <w:rsid w:val="00684275"/>
    <w:rsid w:val="006926EC"/>
    <w:rsid w:val="006A30F8"/>
    <w:rsid w:val="006B2C04"/>
    <w:rsid w:val="006B7B32"/>
    <w:rsid w:val="006C24A5"/>
    <w:rsid w:val="006C50F5"/>
    <w:rsid w:val="006D121F"/>
    <w:rsid w:val="006E5313"/>
    <w:rsid w:val="00706735"/>
    <w:rsid w:val="00707D48"/>
    <w:rsid w:val="00710AFA"/>
    <w:rsid w:val="007173F5"/>
    <w:rsid w:val="00717B5C"/>
    <w:rsid w:val="00762A68"/>
    <w:rsid w:val="00762ECD"/>
    <w:rsid w:val="00764B47"/>
    <w:rsid w:val="0077340A"/>
    <w:rsid w:val="00775956"/>
    <w:rsid w:val="00780956"/>
    <w:rsid w:val="007816F7"/>
    <w:rsid w:val="00787B89"/>
    <w:rsid w:val="007963FC"/>
    <w:rsid w:val="00797F37"/>
    <w:rsid w:val="007A09B6"/>
    <w:rsid w:val="007A0B82"/>
    <w:rsid w:val="007A6C71"/>
    <w:rsid w:val="007B5F4C"/>
    <w:rsid w:val="007B6AA2"/>
    <w:rsid w:val="007C0755"/>
    <w:rsid w:val="007D0BD2"/>
    <w:rsid w:val="007D186E"/>
    <w:rsid w:val="007E723C"/>
    <w:rsid w:val="007F4D48"/>
    <w:rsid w:val="007F4EBE"/>
    <w:rsid w:val="007F640E"/>
    <w:rsid w:val="00801E74"/>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8421A"/>
    <w:rsid w:val="00892EB2"/>
    <w:rsid w:val="008946E6"/>
    <w:rsid w:val="008A608E"/>
    <w:rsid w:val="008B5911"/>
    <w:rsid w:val="008B60A6"/>
    <w:rsid w:val="008B7713"/>
    <w:rsid w:val="008C2192"/>
    <w:rsid w:val="008C5FFB"/>
    <w:rsid w:val="008E21AF"/>
    <w:rsid w:val="008E4430"/>
    <w:rsid w:val="008E6BAD"/>
    <w:rsid w:val="008E73C9"/>
    <w:rsid w:val="008F33E0"/>
    <w:rsid w:val="0090164E"/>
    <w:rsid w:val="00905E0A"/>
    <w:rsid w:val="00907225"/>
    <w:rsid w:val="00910606"/>
    <w:rsid w:val="00911B36"/>
    <w:rsid w:val="0091428E"/>
    <w:rsid w:val="00917B6D"/>
    <w:rsid w:val="009317EA"/>
    <w:rsid w:val="00941A55"/>
    <w:rsid w:val="00951B5A"/>
    <w:rsid w:val="00964639"/>
    <w:rsid w:val="009973C5"/>
    <w:rsid w:val="00997F0D"/>
    <w:rsid w:val="009A0B20"/>
    <w:rsid w:val="009B1647"/>
    <w:rsid w:val="009C1019"/>
    <w:rsid w:val="009C25FB"/>
    <w:rsid w:val="009C4A47"/>
    <w:rsid w:val="009D0D90"/>
    <w:rsid w:val="009D187A"/>
    <w:rsid w:val="009F11B4"/>
    <w:rsid w:val="009F60B9"/>
    <w:rsid w:val="00A060AE"/>
    <w:rsid w:val="00A17907"/>
    <w:rsid w:val="00A321A7"/>
    <w:rsid w:val="00A3440C"/>
    <w:rsid w:val="00A34E40"/>
    <w:rsid w:val="00A44C89"/>
    <w:rsid w:val="00A50953"/>
    <w:rsid w:val="00A83308"/>
    <w:rsid w:val="00A83EC6"/>
    <w:rsid w:val="00A854EA"/>
    <w:rsid w:val="00A87D85"/>
    <w:rsid w:val="00A908D3"/>
    <w:rsid w:val="00AA1E86"/>
    <w:rsid w:val="00AB6CED"/>
    <w:rsid w:val="00AD1C80"/>
    <w:rsid w:val="00AD5055"/>
    <w:rsid w:val="00AD6358"/>
    <w:rsid w:val="00AF423F"/>
    <w:rsid w:val="00AF6A81"/>
    <w:rsid w:val="00B010A6"/>
    <w:rsid w:val="00B02BA5"/>
    <w:rsid w:val="00B133FE"/>
    <w:rsid w:val="00B13AE6"/>
    <w:rsid w:val="00B17C2E"/>
    <w:rsid w:val="00B2765D"/>
    <w:rsid w:val="00B278F3"/>
    <w:rsid w:val="00B33ECC"/>
    <w:rsid w:val="00B4790F"/>
    <w:rsid w:val="00B50223"/>
    <w:rsid w:val="00B52C43"/>
    <w:rsid w:val="00B53C55"/>
    <w:rsid w:val="00B60836"/>
    <w:rsid w:val="00B60CC2"/>
    <w:rsid w:val="00B629E2"/>
    <w:rsid w:val="00B74EBC"/>
    <w:rsid w:val="00B820E3"/>
    <w:rsid w:val="00B821BE"/>
    <w:rsid w:val="00B92ACD"/>
    <w:rsid w:val="00BA192D"/>
    <w:rsid w:val="00BB1CE9"/>
    <w:rsid w:val="00BB3057"/>
    <w:rsid w:val="00BC2FAB"/>
    <w:rsid w:val="00BD156B"/>
    <w:rsid w:val="00BF0BA1"/>
    <w:rsid w:val="00C00F7F"/>
    <w:rsid w:val="00C11A5B"/>
    <w:rsid w:val="00C1729A"/>
    <w:rsid w:val="00C219A6"/>
    <w:rsid w:val="00C23920"/>
    <w:rsid w:val="00C31FD6"/>
    <w:rsid w:val="00C33468"/>
    <w:rsid w:val="00C35301"/>
    <w:rsid w:val="00C37630"/>
    <w:rsid w:val="00C41051"/>
    <w:rsid w:val="00C4198D"/>
    <w:rsid w:val="00C44683"/>
    <w:rsid w:val="00C56581"/>
    <w:rsid w:val="00C64A67"/>
    <w:rsid w:val="00C67541"/>
    <w:rsid w:val="00C7039C"/>
    <w:rsid w:val="00C77854"/>
    <w:rsid w:val="00C800DA"/>
    <w:rsid w:val="00C85247"/>
    <w:rsid w:val="00C92A2C"/>
    <w:rsid w:val="00C92A3D"/>
    <w:rsid w:val="00CA1192"/>
    <w:rsid w:val="00CA29F8"/>
    <w:rsid w:val="00CB1A55"/>
    <w:rsid w:val="00CB2279"/>
    <w:rsid w:val="00CB2711"/>
    <w:rsid w:val="00CC1B34"/>
    <w:rsid w:val="00CD4BFA"/>
    <w:rsid w:val="00CE3020"/>
    <w:rsid w:val="00D046B1"/>
    <w:rsid w:val="00D15169"/>
    <w:rsid w:val="00D1700D"/>
    <w:rsid w:val="00D207B8"/>
    <w:rsid w:val="00D264D4"/>
    <w:rsid w:val="00D272FD"/>
    <w:rsid w:val="00D54124"/>
    <w:rsid w:val="00D577B2"/>
    <w:rsid w:val="00D62A09"/>
    <w:rsid w:val="00D735D5"/>
    <w:rsid w:val="00D76F3C"/>
    <w:rsid w:val="00D778B7"/>
    <w:rsid w:val="00D91BC5"/>
    <w:rsid w:val="00DA3FB7"/>
    <w:rsid w:val="00DA5A07"/>
    <w:rsid w:val="00DB27E8"/>
    <w:rsid w:val="00DB545C"/>
    <w:rsid w:val="00DC2F1E"/>
    <w:rsid w:val="00DD0177"/>
    <w:rsid w:val="00DD3FE7"/>
    <w:rsid w:val="00DD63AF"/>
    <w:rsid w:val="00DE7204"/>
    <w:rsid w:val="00E024BF"/>
    <w:rsid w:val="00E0623D"/>
    <w:rsid w:val="00E12B7F"/>
    <w:rsid w:val="00E16B60"/>
    <w:rsid w:val="00E3075A"/>
    <w:rsid w:val="00E32BD1"/>
    <w:rsid w:val="00E41D4C"/>
    <w:rsid w:val="00E43841"/>
    <w:rsid w:val="00E46ED3"/>
    <w:rsid w:val="00E50EF2"/>
    <w:rsid w:val="00E73060"/>
    <w:rsid w:val="00E75BFE"/>
    <w:rsid w:val="00E97B97"/>
    <w:rsid w:val="00EB4BCE"/>
    <w:rsid w:val="00EC0DD7"/>
    <w:rsid w:val="00EC77AD"/>
    <w:rsid w:val="00ED35B8"/>
    <w:rsid w:val="00EE015C"/>
    <w:rsid w:val="00EF4E34"/>
    <w:rsid w:val="00F057A0"/>
    <w:rsid w:val="00F06193"/>
    <w:rsid w:val="00F133A6"/>
    <w:rsid w:val="00F26395"/>
    <w:rsid w:val="00F57964"/>
    <w:rsid w:val="00F60BEC"/>
    <w:rsid w:val="00F62EEA"/>
    <w:rsid w:val="00F76A31"/>
    <w:rsid w:val="00F76F90"/>
    <w:rsid w:val="00F8201D"/>
    <w:rsid w:val="00F869BF"/>
    <w:rsid w:val="00F901C7"/>
    <w:rsid w:val="00F93244"/>
    <w:rsid w:val="00FA3CA2"/>
    <w:rsid w:val="00FA3D34"/>
    <w:rsid w:val="00FA5ABD"/>
    <w:rsid w:val="00FC0B0E"/>
    <w:rsid w:val="00FC0D3B"/>
    <w:rsid w:val="00FC4B82"/>
    <w:rsid w:val="00FD090B"/>
    <w:rsid w:val="00FD15F6"/>
    <w:rsid w:val="00FE06D9"/>
    <w:rsid w:val="00FF0194"/>
    <w:rsid w:val="00FF2539"/>
    <w:rsid w:val="00FF2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B0E7-A716-4DFB-8192-645E1A6F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9</Pages>
  <Words>2992</Words>
  <Characters>17057</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294</cp:revision>
  <cp:lastPrinted>2020-05-28T06:22:00Z</cp:lastPrinted>
  <dcterms:created xsi:type="dcterms:W3CDTF">2019-10-21T12:43:00Z</dcterms:created>
  <dcterms:modified xsi:type="dcterms:W3CDTF">2020-05-28T06:43:00Z</dcterms:modified>
</cp:coreProperties>
</file>